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2B65A" w14:textId="77777777" w:rsidR="00BA1095" w:rsidRPr="00BA1095" w:rsidRDefault="00BA1095" w:rsidP="00BA1095">
      <w:pPr>
        <w:tabs>
          <w:tab w:val="left" w:pos="2268"/>
        </w:tabs>
        <w:overflowPunct w:val="0"/>
        <w:autoSpaceDE w:val="0"/>
        <w:autoSpaceDN w:val="0"/>
        <w:adjustRightInd w:val="0"/>
        <w:jc w:val="center"/>
        <w:textAlignment w:val="baseline"/>
        <w:rPr>
          <w:sz w:val="20"/>
          <w:szCs w:val="20"/>
          <w:lang w:eastAsia="lv-LV"/>
        </w:rPr>
      </w:pPr>
      <w:r w:rsidRPr="00BA1095">
        <w:rPr>
          <w:noProof/>
          <w:szCs w:val="20"/>
          <w:lang w:val="en-US"/>
        </w:rPr>
        <w:drawing>
          <wp:inline distT="0" distB="0" distL="0" distR="0" wp14:anchorId="622672C9" wp14:editId="780E6CF9">
            <wp:extent cx="609600" cy="723900"/>
            <wp:effectExtent l="0" t="0" r="0" b="0"/>
            <wp:docPr id="12" name="Attēls 12" descr="Description: Description: 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erbonis_mazais_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B7A6D57" w14:textId="77777777" w:rsidR="00BA1095" w:rsidRPr="00BA1095" w:rsidRDefault="00BA1095" w:rsidP="00BA1095">
      <w:pPr>
        <w:overflowPunct w:val="0"/>
        <w:autoSpaceDE w:val="0"/>
        <w:autoSpaceDN w:val="0"/>
        <w:adjustRightInd w:val="0"/>
        <w:jc w:val="center"/>
        <w:textAlignment w:val="baseline"/>
        <w:rPr>
          <w:szCs w:val="20"/>
          <w:lang w:eastAsia="lv-LV"/>
        </w:rPr>
      </w:pPr>
      <w:r w:rsidRPr="00BA1095">
        <w:rPr>
          <w:szCs w:val="20"/>
          <w:lang w:eastAsia="lv-LV"/>
        </w:rPr>
        <w:t>Latvijas  Republika</w:t>
      </w:r>
    </w:p>
    <w:p w14:paraId="52C189DB" w14:textId="77777777" w:rsidR="00BA1095" w:rsidRPr="00BA1095" w:rsidRDefault="00BA1095" w:rsidP="00BA1095">
      <w:pPr>
        <w:pBdr>
          <w:bottom w:val="single" w:sz="6" w:space="1" w:color="auto"/>
        </w:pBdr>
        <w:overflowPunct w:val="0"/>
        <w:autoSpaceDE w:val="0"/>
        <w:autoSpaceDN w:val="0"/>
        <w:adjustRightInd w:val="0"/>
        <w:jc w:val="center"/>
        <w:textAlignment w:val="baseline"/>
        <w:rPr>
          <w:b/>
          <w:sz w:val="40"/>
          <w:szCs w:val="20"/>
          <w:lang w:eastAsia="lv-LV"/>
        </w:rPr>
      </w:pPr>
      <w:r w:rsidRPr="00BA1095">
        <w:rPr>
          <w:b/>
          <w:sz w:val="40"/>
          <w:szCs w:val="20"/>
          <w:lang w:eastAsia="lv-LV"/>
        </w:rPr>
        <w:t>SALDUS NOVADA DOME</w:t>
      </w:r>
    </w:p>
    <w:p w14:paraId="65D27C16" w14:textId="77777777" w:rsidR="00BA1095" w:rsidRPr="00BA1095" w:rsidRDefault="00BA1095" w:rsidP="00BA1095">
      <w:pPr>
        <w:overflowPunct w:val="0"/>
        <w:autoSpaceDE w:val="0"/>
        <w:autoSpaceDN w:val="0"/>
        <w:adjustRightInd w:val="0"/>
        <w:jc w:val="center"/>
        <w:textAlignment w:val="baseline"/>
        <w:rPr>
          <w:sz w:val="20"/>
          <w:szCs w:val="20"/>
          <w:lang w:eastAsia="lv-LV"/>
        </w:rPr>
      </w:pPr>
      <w:proofErr w:type="spellStart"/>
      <w:r w:rsidRPr="00BA1095">
        <w:rPr>
          <w:sz w:val="20"/>
          <w:szCs w:val="20"/>
          <w:lang w:eastAsia="lv-LV"/>
        </w:rPr>
        <w:t>Reģ</w:t>
      </w:r>
      <w:proofErr w:type="spellEnd"/>
      <w:r w:rsidRPr="00BA1095">
        <w:rPr>
          <w:sz w:val="20"/>
          <w:szCs w:val="20"/>
          <w:lang w:eastAsia="lv-LV"/>
        </w:rPr>
        <w:t xml:space="preserve">. Nr. 90009114646, Striķu ielā 3, Saldū, Saldus nov.,  LV – 3801, tālr. 63807280,  fakss 63881100, </w:t>
      </w:r>
    </w:p>
    <w:p w14:paraId="56EF368D" w14:textId="77777777" w:rsidR="00BA1095" w:rsidRPr="00BA1095" w:rsidRDefault="00BA1095" w:rsidP="00BA1095">
      <w:pPr>
        <w:overflowPunct w:val="0"/>
        <w:autoSpaceDE w:val="0"/>
        <w:autoSpaceDN w:val="0"/>
        <w:adjustRightInd w:val="0"/>
        <w:jc w:val="center"/>
        <w:textAlignment w:val="baseline"/>
        <w:rPr>
          <w:sz w:val="20"/>
          <w:szCs w:val="20"/>
          <w:lang w:eastAsia="lv-LV"/>
        </w:rPr>
      </w:pPr>
      <w:r w:rsidRPr="00BA1095">
        <w:rPr>
          <w:sz w:val="20"/>
          <w:szCs w:val="20"/>
          <w:lang w:eastAsia="lv-LV"/>
        </w:rPr>
        <w:t xml:space="preserve">e-pasts: </w:t>
      </w:r>
      <w:hyperlink r:id="rId6" w:history="1">
        <w:r w:rsidRPr="00BA1095">
          <w:rPr>
            <w:color w:val="0000FF"/>
            <w:sz w:val="20"/>
            <w:szCs w:val="20"/>
            <w:u w:val="single"/>
            <w:lang w:eastAsia="lv-LV"/>
          </w:rPr>
          <w:t>pasts@saldus.lv</w:t>
        </w:r>
      </w:hyperlink>
      <w:r w:rsidRPr="00BA1095">
        <w:rPr>
          <w:sz w:val="20"/>
          <w:szCs w:val="20"/>
          <w:lang w:eastAsia="lv-LV"/>
        </w:rPr>
        <w:t xml:space="preserve"> , </w:t>
      </w:r>
      <w:hyperlink r:id="rId7" w:history="1">
        <w:r w:rsidRPr="00BA1095">
          <w:rPr>
            <w:color w:val="0000FF"/>
            <w:sz w:val="20"/>
            <w:szCs w:val="20"/>
            <w:u w:val="single"/>
            <w:lang w:eastAsia="lv-LV"/>
          </w:rPr>
          <w:t>www.saldus.lv</w:t>
        </w:r>
      </w:hyperlink>
      <w:r w:rsidRPr="00BA1095">
        <w:rPr>
          <w:sz w:val="20"/>
          <w:szCs w:val="20"/>
          <w:lang w:eastAsia="lv-LV"/>
        </w:rPr>
        <w:t xml:space="preserve"> </w:t>
      </w:r>
    </w:p>
    <w:p w14:paraId="320CA1E8" w14:textId="77777777" w:rsidR="00BA1095" w:rsidRPr="00BA1095" w:rsidRDefault="00BA1095" w:rsidP="00BA1095">
      <w:pPr>
        <w:overflowPunct w:val="0"/>
        <w:autoSpaceDE w:val="0"/>
        <w:autoSpaceDN w:val="0"/>
        <w:adjustRightInd w:val="0"/>
        <w:jc w:val="center"/>
        <w:textAlignment w:val="baseline"/>
        <w:rPr>
          <w:szCs w:val="20"/>
          <w:lang w:eastAsia="lv-LV"/>
        </w:rPr>
      </w:pPr>
    </w:p>
    <w:p w14:paraId="29ABFD3A" w14:textId="77777777" w:rsidR="00BA1095" w:rsidRPr="00BA1095" w:rsidRDefault="00BA1095" w:rsidP="00BA1095">
      <w:pPr>
        <w:overflowPunct w:val="0"/>
        <w:autoSpaceDE w:val="0"/>
        <w:autoSpaceDN w:val="0"/>
        <w:adjustRightInd w:val="0"/>
        <w:jc w:val="center"/>
        <w:textAlignment w:val="baseline"/>
        <w:rPr>
          <w:szCs w:val="20"/>
          <w:lang w:eastAsia="lv-LV"/>
        </w:rPr>
      </w:pPr>
      <w:r w:rsidRPr="00BA1095">
        <w:rPr>
          <w:szCs w:val="20"/>
          <w:lang w:eastAsia="lv-LV"/>
        </w:rPr>
        <w:t>Saldū</w:t>
      </w:r>
    </w:p>
    <w:p w14:paraId="461E5989" w14:textId="77777777" w:rsidR="00BA1095" w:rsidRPr="00BA1095" w:rsidRDefault="00BA1095" w:rsidP="00BA1095">
      <w:pPr>
        <w:rPr>
          <w:lang w:eastAsia="lv-LV"/>
        </w:rPr>
      </w:pPr>
      <w:r w:rsidRPr="00BA1095">
        <w:rPr>
          <w:lang w:eastAsia="lv-LV"/>
        </w:rPr>
        <w:t>2021.gada 23.septembrī</w:t>
      </w:r>
      <w:r w:rsidRPr="00BA1095">
        <w:rPr>
          <w:lang w:eastAsia="lv-LV"/>
        </w:rPr>
        <w:tab/>
      </w:r>
      <w:r w:rsidRPr="00BA1095">
        <w:rPr>
          <w:lang w:eastAsia="lv-LV"/>
        </w:rPr>
        <w:tab/>
      </w:r>
      <w:r w:rsidRPr="00BA1095">
        <w:rPr>
          <w:lang w:eastAsia="lv-LV"/>
        </w:rPr>
        <w:tab/>
        <w:t xml:space="preserve">                          </w:t>
      </w:r>
      <w:r w:rsidRPr="00BA1095">
        <w:rPr>
          <w:lang w:eastAsia="lv-LV"/>
        </w:rPr>
        <w:tab/>
        <w:t xml:space="preserve">               </w:t>
      </w:r>
      <w:r w:rsidRPr="00BA1095">
        <w:rPr>
          <w:b/>
          <w:bCs/>
          <w:kern w:val="36"/>
          <w:lang w:eastAsia="lv-LV"/>
        </w:rPr>
        <w:t>NOTEIKUMI Nr.7</w:t>
      </w:r>
    </w:p>
    <w:p w14:paraId="155DB0D8" w14:textId="77777777" w:rsidR="00BA1095" w:rsidRPr="00BA1095" w:rsidRDefault="00BA1095" w:rsidP="00BA1095">
      <w:pPr>
        <w:jc w:val="right"/>
        <w:rPr>
          <w:lang w:eastAsia="lv-LV"/>
        </w:rPr>
      </w:pPr>
      <w:r w:rsidRPr="00BA1095">
        <w:rPr>
          <w:lang w:eastAsia="lv-LV"/>
        </w:rPr>
        <w:t xml:space="preserve">Apstiprināti ar Saldus novada domes </w:t>
      </w:r>
    </w:p>
    <w:p w14:paraId="4655FA4D" w14:textId="77777777" w:rsidR="00BA1095" w:rsidRPr="00BA1095" w:rsidRDefault="00BA1095" w:rsidP="00BA1095">
      <w:pPr>
        <w:jc w:val="right"/>
        <w:rPr>
          <w:lang w:eastAsia="lv-LV"/>
        </w:rPr>
      </w:pPr>
      <w:r w:rsidRPr="00BA1095">
        <w:rPr>
          <w:lang w:eastAsia="lv-LV"/>
        </w:rPr>
        <w:t>2021.gada 23.septembra sēdes</w:t>
      </w:r>
    </w:p>
    <w:p w14:paraId="6B703FC6" w14:textId="77777777" w:rsidR="00BA1095" w:rsidRPr="00BA1095" w:rsidRDefault="00BA1095" w:rsidP="00BA1095">
      <w:pPr>
        <w:jc w:val="right"/>
        <w:rPr>
          <w:lang w:eastAsia="lv-LV"/>
        </w:rPr>
      </w:pPr>
      <w:r w:rsidRPr="00BA1095">
        <w:rPr>
          <w:lang w:eastAsia="lv-LV"/>
        </w:rPr>
        <w:t>lēmumu (protokols Nr.17, 14.§)</w:t>
      </w:r>
    </w:p>
    <w:p w14:paraId="4C4B8D09" w14:textId="1E509C10" w:rsidR="00BA1095" w:rsidRDefault="00BA1095" w:rsidP="00BA1095">
      <w:pPr>
        <w:rPr>
          <w:lang w:eastAsia="lv-LV"/>
        </w:rPr>
      </w:pPr>
    </w:p>
    <w:p w14:paraId="62309482" w14:textId="77777777" w:rsidR="007C7EF8" w:rsidRPr="007C7EF8" w:rsidRDefault="007C7EF8" w:rsidP="007C7EF8">
      <w:pPr>
        <w:jc w:val="both"/>
        <w:rPr>
          <w:i/>
          <w:color w:val="000000"/>
          <w:lang w:eastAsia="lv-LV"/>
        </w:rPr>
      </w:pPr>
      <w:r w:rsidRPr="007C7EF8">
        <w:rPr>
          <w:i/>
          <w:color w:val="000000"/>
          <w:lang w:eastAsia="lv-LV"/>
        </w:rPr>
        <w:t xml:space="preserve">Ar grozījumiem, kas izdarīti ar </w:t>
      </w:r>
    </w:p>
    <w:p w14:paraId="7CBE37B5" w14:textId="7200D478" w:rsidR="007C7EF8" w:rsidRDefault="007C7EF8" w:rsidP="007C7EF8">
      <w:pPr>
        <w:jc w:val="both"/>
        <w:rPr>
          <w:i/>
          <w:color w:val="000000"/>
          <w:lang w:eastAsia="lv-LV"/>
        </w:rPr>
      </w:pPr>
      <w:r w:rsidRPr="007C7EF8">
        <w:rPr>
          <w:i/>
          <w:color w:val="000000"/>
          <w:lang w:eastAsia="lv-LV"/>
        </w:rPr>
        <w:t>Saldus novada domes 2022.gada 22.septembra sēdes lēmumu (protokols Nr.15, 2</w:t>
      </w:r>
      <w:r>
        <w:rPr>
          <w:i/>
          <w:color w:val="000000"/>
          <w:lang w:eastAsia="lv-LV"/>
        </w:rPr>
        <w:t>2</w:t>
      </w:r>
      <w:r w:rsidRPr="007C7EF8">
        <w:rPr>
          <w:i/>
          <w:color w:val="000000"/>
          <w:lang w:eastAsia="lv-LV"/>
        </w:rPr>
        <w:t>.§)</w:t>
      </w:r>
      <w:r w:rsidR="00765C64">
        <w:rPr>
          <w:i/>
          <w:color w:val="000000"/>
          <w:lang w:eastAsia="lv-LV"/>
        </w:rPr>
        <w:t>;</w:t>
      </w:r>
    </w:p>
    <w:p w14:paraId="35B01C87" w14:textId="146F7F29" w:rsidR="00765C64" w:rsidRPr="007C7EF8" w:rsidRDefault="00765C64" w:rsidP="00765C64">
      <w:pPr>
        <w:jc w:val="both"/>
        <w:rPr>
          <w:i/>
          <w:color w:val="000000"/>
          <w:lang w:eastAsia="lv-LV"/>
        </w:rPr>
      </w:pPr>
      <w:r w:rsidRPr="007C7EF8">
        <w:rPr>
          <w:i/>
          <w:color w:val="000000"/>
          <w:lang w:eastAsia="lv-LV"/>
        </w:rPr>
        <w:t>Saldus novada domes 202</w:t>
      </w:r>
      <w:r>
        <w:rPr>
          <w:i/>
          <w:color w:val="000000"/>
          <w:lang w:eastAsia="lv-LV"/>
        </w:rPr>
        <w:t>4</w:t>
      </w:r>
      <w:r w:rsidRPr="007C7EF8">
        <w:rPr>
          <w:i/>
          <w:color w:val="000000"/>
          <w:lang w:eastAsia="lv-LV"/>
        </w:rPr>
        <w:t xml:space="preserve">.gada </w:t>
      </w:r>
      <w:r>
        <w:rPr>
          <w:i/>
          <w:color w:val="000000"/>
          <w:lang w:eastAsia="lv-LV"/>
        </w:rPr>
        <w:t>22.augusta</w:t>
      </w:r>
      <w:r w:rsidRPr="007C7EF8">
        <w:rPr>
          <w:i/>
          <w:color w:val="000000"/>
          <w:lang w:eastAsia="lv-LV"/>
        </w:rPr>
        <w:t xml:space="preserve"> sēdes lēmumu (protokols Nr.1</w:t>
      </w:r>
      <w:r>
        <w:rPr>
          <w:i/>
          <w:color w:val="000000"/>
          <w:lang w:eastAsia="lv-LV"/>
        </w:rPr>
        <w:t>1</w:t>
      </w:r>
      <w:r w:rsidRPr="007C7EF8">
        <w:rPr>
          <w:i/>
          <w:color w:val="000000"/>
          <w:lang w:eastAsia="lv-LV"/>
        </w:rPr>
        <w:t xml:space="preserve">, </w:t>
      </w:r>
      <w:r>
        <w:rPr>
          <w:i/>
          <w:color w:val="000000"/>
          <w:lang w:eastAsia="lv-LV"/>
        </w:rPr>
        <w:t>73</w:t>
      </w:r>
      <w:r w:rsidRPr="007C7EF8">
        <w:rPr>
          <w:i/>
          <w:color w:val="000000"/>
          <w:lang w:eastAsia="lv-LV"/>
        </w:rPr>
        <w:t>.§)</w:t>
      </w:r>
    </w:p>
    <w:p w14:paraId="55443B9F" w14:textId="77777777" w:rsidR="00765C64" w:rsidRPr="007C7EF8" w:rsidRDefault="00765C64" w:rsidP="007C7EF8">
      <w:pPr>
        <w:jc w:val="both"/>
        <w:rPr>
          <w:i/>
          <w:color w:val="000000"/>
          <w:lang w:eastAsia="lv-LV"/>
        </w:rPr>
      </w:pPr>
    </w:p>
    <w:p w14:paraId="286C1DF5" w14:textId="77777777" w:rsidR="007C7EF8" w:rsidRPr="007C7EF8" w:rsidRDefault="007C7EF8" w:rsidP="007C7EF8">
      <w:pPr>
        <w:jc w:val="right"/>
        <w:rPr>
          <w:bCs/>
          <w:lang w:eastAsia="lv-LV"/>
        </w:rPr>
      </w:pPr>
    </w:p>
    <w:p w14:paraId="157FC837" w14:textId="77777777" w:rsidR="007C7EF8" w:rsidRPr="00BA1095" w:rsidRDefault="007C7EF8" w:rsidP="00BA1095">
      <w:pPr>
        <w:rPr>
          <w:lang w:eastAsia="lv-LV"/>
        </w:rPr>
      </w:pPr>
    </w:p>
    <w:p w14:paraId="096E60B9" w14:textId="77777777" w:rsidR="00BA1095" w:rsidRPr="00BA1095" w:rsidRDefault="00BA1095" w:rsidP="00BA1095">
      <w:pPr>
        <w:jc w:val="center"/>
        <w:rPr>
          <w:b/>
          <w:sz w:val="32"/>
          <w:szCs w:val="32"/>
          <w:lang w:eastAsia="lv-LV"/>
        </w:rPr>
      </w:pPr>
      <w:r w:rsidRPr="00BA1095">
        <w:rPr>
          <w:b/>
          <w:sz w:val="32"/>
          <w:szCs w:val="32"/>
          <w:lang w:eastAsia="lv-LV"/>
        </w:rPr>
        <w:t>NOTEIKUMI</w:t>
      </w:r>
    </w:p>
    <w:p w14:paraId="6A815380" w14:textId="77777777" w:rsidR="00BA1095" w:rsidRPr="00BA1095" w:rsidRDefault="00BA1095" w:rsidP="00BA1095">
      <w:pPr>
        <w:jc w:val="center"/>
        <w:rPr>
          <w:b/>
          <w:sz w:val="28"/>
          <w:lang w:eastAsia="lv-LV"/>
        </w:rPr>
      </w:pPr>
      <w:r w:rsidRPr="00BA1095">
        <w:rPr>
          <w:b/>
          <w:sz w:val="28"/>
          <w:lang w:eastAsia="lv-LV"/>
        </w:rPr>
        <w:t>par Saldus novada pašvaldības izglītības iestāžu vadītāju un pedagogu darba algu tarifikāciju veidošanas, saskaņošanas un apstiprināšanas kārtību</w:t>
      </w:r>
    </w:p>
    <w:p w14:paraId="7E6D3B79" w14:textId="77777777" w:rsidR="00BA1095" w:rsidRPr="00BA1095" w:rsidRDefault="00BA1095" w:rsidP="00BA1095">
      <w:pPr>
        <w:rPr>
          <w:sz w:val="28"/>
          <w:szCs w:val="28"/>
          <w:u w:val="single"/>
          <w:lang w:eastAsia="lv-LV"/>
        </w:rPr>
      </w:pPr>
      <w:bookmarkStart w:id="0" w:name="_GoBack"/>
      <w:bookmarkEnd w:id="0"/>
    </w:p>
    <w:p w14:paraId="3F8F9954" w14:textId="77777777" w:rsidR="00BA1095" w:rsidRPr="00BA1095" w:rsidRDefault="00BA1095" w:rsidP="00BA1095">
      <w:pPr>
        <w:jc w:val="right"/>
        <w:rPr>
          <w:i/>
          <w:szCs w:val="28"/>
          <w:lang w:eastAsia="lv-LV"/>
        </w:rPr>
      </w:pPr>
      <w:r w:rsidRPr="00BA1095">
        <w:rPr>
          <w:i/>
          <w:szCs w:val="28"/>
          <w:lang w:eastAsia="lv-LV"/>
        </w:rPr>
        <w:t xml:space="preserve">Izdoti saskaņā ar 2016.gada 5.jūlija </w:t>
      </w:r>
    </w:p>
    <w:p w14:paraId="02F9F579" w14:textId="77777777" w:rsidR="00BA1095" w:rsidRPr="00BA1095" w:rsidRDefault="00BA1095" w:rsidP="00BA1095">
      <w:pPr>
        <w:jc w:val="right"/>
        <w:rPr>
          <w:i/>
          <w:szCs w:val="28"/>
          <w:lang w:eastAsia="lv-LV"/>
        </w:rPr>
      </w:pPr>
      <w:r w:rsidRPr="00BA1095">
        <w:rPr>
          <w:i/>
          <w:szCs w:val="28"/>
          <w:lang w:eastAsia="lv-LV"/>
        </w:rPr>
        <w:t xml:space="preserve">Ministru kabineta noteikumiem Nr.445 </w:t>
      </w:r>
    </w:p>
    <w:p w14:paraId="4A4AE126" w14:textId="5AE67445" w:rsidR="00BA1095" w:rsidRPr="00BA1095" w:rsidRDefault="00BA1095" w:rsidP="00BA1095">
      <w:pPr>
        <w:jc w:val="right"/>
        <w:rPr>
          <w:rFonts w:eastAsia="Calibri"/>
          <w:bCs/>
          <w:i/>
          <w:szCs w:val="28"/>
          <w:lang w:eastAsia="lv-LV"/>
        </w:rPr>
      </w:pPr>
      <w:r w:rsidRPr="00BA1095">
        <w:rPr>
          <w:i/>
          <w:szCs w:val="28"/>
          <w:lang w:eastAsia="lv-LV"/>
        </w:rPr>
        <w:t>„</w:t>
      </w:r>
      <w:r w:rsidRPr="00BA1095">
        <w:rPr>
          <w:rFonts w:eastAsia="Calibri"/>
          <w:bCs/>
          <w:i/>
          <w:szCs w:val="28"/>
          <w:lang w:eastAsia="lv-LV"/>
        </w:rPr>
        <w:t xml:space="preserve">Pedagogu darba samaksas noteikumi” </w:t>
      </w:r>
    </w:p>
    <w:p w14:paraId="7864F6FF" w14:textId="77777777" w:rsidR="007C7EF8" w:rsidRPr="007C7EF8" w:rsidRDefault="007C7EF8" w:rsidP="007C7EF8">
      <w:pPr>
        <w:jc w:val="right"/>
        <w:rPr>
          <w:i/>
          <w:color w:val="000000"/>
          <w:sz w:val="18"/>
          <w:szCs w:val="18"/>
          <w:lang w:eastAsia="lv-LV"/>
        </w:rPr>
      </w:pPr>
      <w:r w:rsidRPr="007C7EF8">
        <w:rPr>
          <w:rFonts w:eastAsia="Calibri"/>
          <w:bCs/>
          <w:i/>
          <w:sz w:val="18"/>
          <w:szCs w:val="18"/>
          <w:lang w:eastAsia="lv-LV"/>
        </w:rPr>
        <w:t>(</w:t>
      </w:r>
      <w:r w:rsidRPr="007C7EF8">
        <w:rPr>
          <w:i/>
          <w:color w:val="000000"/>
          <w:sz w:val="18"/>
          <w:szCs w:val="18"/>
          <w:lang w:eastAsia="lv-LV"/>
        </w:rPr>
        <w:t>ar grozījumiem, kas izdarīti ar Saldus novada domes</w:t>
      </w:r>
    </w:p>
    <w:p w14:paraId="76EF5B2F" w14:textId="56E05D37" w:rsidR="007C7EF8" w:rsidRPr="007C7EF8" w:rsidRDefault="007C7EF8" w:rsidP="007C7EF8">
      <w:pPr>
        <w:jc w:val="right"/>
        <w:rPr>
          <w:i/>
          <w:color w:val="000000"/>
          <w:sz w:val="18"/>
          <w:szCs w:val="18"/>
          <w:lang w:eastAsia="lv-LV"/>
        </w:rPr>
      </w:pPr>
      <w:r w:rsidRPr="007C7EF8">
        <w:rPr>
          <w:i/>
          <w:color w:val="000000"/>
          <w:sz w:val="18"/>
          <w:szCs w:val="18"/>
          <w:lang w:eastAsia="lv-LV"/>
        </w:rPr>
        <w:t xml:space="preserve"> 2022.gada 22.septembra sēdes lēmumu (protokols Nr.15, 22.§))</w:t>
      </w:r>
    </w:p>
    <w:p w14:paraId="6E338BA2" w14:textId="578A19C0" w:rsidR="00BA1095" w:rsidRPr="00BA1095" w:rsidRDefault="00BA1095" w:rsidP="00BA1095">
      <w:pPr>
        <w:jc w:val="right"/>
        <w:rPr>
          <w:rFonts w:eastAsia="Calibri"/>
          <w:bCs/>
          <w:i/>
          <w:szCs w:val="28"/>
          <w:lang w:eastAsia="lv-LV"/>
        </w:rPr>
      </w:pPr>
    </w:p>
    <w:p w14:paraId="4923D9DE" w14:textId="77777777" w:rsidR="00BA1095" w:rsidRPr="00BA1095" w:rsidRDefault="00BA1095" w:rsidP="00BA1095">
      <w:pPr>
        <w:jc w:val="both"/>
        <w:rPr>
          <w:i/>
          <w:sz w:val="20"/>
          <w:lang w:eastAsia="lv-LV"/>
        </w:rPr>
      </w:pPr>
    </w:p>
    <w:p w14:paraId="7F69F49C" w14:textId="77777777" w:rsidR="00BA1095" w:rsidRPr="00BA1095" w:rsidRDefault="00BA1095" w:rsidP="00BA1095">
      <w:pPr>
        <w:tabs>
          <w:tab w:val="left" w:pos="720"/>
        </w:tabs>
        <w:jc w:val="center"/>
        <w:rPr>
          <w:b/>
        </w:rPr>
      </w:pPr>
      <w:r w:rsidRPr="00BA1095">
        <w:rPr>
          <w:b/>
        </w:rPr>
        <w:t>I. Vispārīgie jautājumi</w:t>
      </w:r>
    </w:p>
    <w:p w14:paraId="1ED9F225" w14:textId="77777777" w:rsidR="00BA1095" w:rsidRPr="00BA1095" w:rsidRDefault="00BA1095" w:rsidP="00BA1095">
      <w:pPr>
        <w:tabs>
          <w:tab w:val="left" w:pos="720"/>
        </w:tabs>
        <w:spacing w:before="240"/>
        <w:ind w:firstLine="709"/>
        <w:jc w:val="both"/>
        <w:rPr>
          <w:szCs w:val="28"/>
          <w:lang w:eastAsia="lv-LV"/>
        </w:rPr>
      </w:pPr>
      <w:r w:rsidRPr="00BA1095">
        <w:rPr>
          <w:szCs w:val="28"/>
          <w:lang w:eastAsia="lv-LV"/>
        </w:rPr>
        <w:t xml:space="preserve">1. Noteikumi nosaka vienotu </w:t>
      </w:r>
      <w:r w:rsidRPr="00BA1095">
        <w:rPr>
          <w:lang w:eastAsia="lv-LV"/>
        </w:rPr>
        <w:t>kārtību</w:t>
      </w:r>
      <w:r w:rsidRPr="00BA1095">
        <w:rPr>
          <w:szCs w:val="28"/>
          <w:lang w:eastAsia="lv-LV"/>
        </w:rPr>
        <w:t>, kādā tiek veidotas, saskaņotas un apstiprinātas Saldus novada pašvaldības (turpmāk - pašvaldība) sākumskolu, pamatskolu, vidusskolu, profesionālās ievirzes izglītības iestāžu, interešu izglītības iestāžu (t.sk. interešu izglītības programmu pedagogu),  speciālās izglītības iestāžu (turpmāk kopā – skolas)  un pirmsskolas izglītības iestāžu (turpmāk – PII), kā arī šo izglītības iestāžu vadītāju, viņu vietnieku un struktūrvienību vadītāju (turpmāk – vadītāji) un pedagogu darba algu tarifikācijas (turpmāk – tarifikācija).</w:t>
      </w:r>
    </w:p>
    <w:p w14:paraId="2A2B3774" w14:textId="77777777" w:rsidR="00BA1095" w:rsidRPr="00BA1095" w:rsidRDefault="00BA1095" w:rsidP="00BA1095">
      <w:pPr>
        <w:tabs>
          <w:tab w:val="left" w:pos="720"/>
        </w:tabs>
        <w:spacing w:before="240"/>
        <w:ind w:firstLine="709"/>
        <w:jc w:val="both"/>
        <w:rPr>
          <w:szCs w:val="28"/>
          <w:lang w:eastAsia="lv-LV"/>
        </w:rPr>
      </w:pPr>
      <w:r w:rsidRPr="00BA1095">
        <w:rPr>
          <w:szCs w:val="28"/>
          <w:lang w:eastAsia="lv-LV"/>
        </w:rPr>
        <w:t xml:space="preserve">2. Noteikumu mērķis ir nodrošināt tarifikāciju atbilstību piešķirtajai valsts budžeta mērķdotācijai, valsts budžeta dotācijai un pašvaldības piešķirtajam finansējumam, kā arī saprotamu un pārskatāmu pašvaldības izglītības iestāžu vadītāju un pedagogu tarifikāciju veidošanu, saskaņošanu un apstiprināšanu. </w:t>
      </w:r>
    </w:p>
    <w:p w14:paraId="56FB37F4" w14:textId="77777777" w:rsidR="00BA1095" w:rsidRPr="00BA1095" w:rsidRDefault="00BA1095" w:rsidP="00BA1095">
      <w:pPr>
        <w:tabs>
          <w:tab w:val="left" w:pos="720"/>
        </w:tabs>
        <w:spacing w:before="240"/>
        <w:ind w:firstLine="709"/>
        <w:jc w:val="both"/>
        <w:rPr>
          <w:szCs w:val="28"/>
          <w:lang w:eastAsia="lv-LV"/>
        </w:rPr>
      </w:pPr>
      <w:r w:rsidRPr="00BA1095">
        <w:rPr>
          <w:szCs w:val="28"/>
          <w:lang w:eastAsia="lv-LV"/>
        </w:rPr>
        <w:t>3. Pašvaldības izglītības iestāžu vadītāju un pedagogu darba algām paredzētos finanšu līdzekļus, neatkarīgi no finansējuma avota, drīkst izmantot tikai un vienīgi noteiktajam mērķim.</w:t>
      </w:r>
    </w:p>
    <w:p w14:paraId="4F1D8F1F" w14:textId="77777777" w:rsidR="00A24B31" w:rsidRDefault="00A24B31" w:rsidP="00BA1095">
      <w:pPr>
        <w:tabs>
          <w:tab w:val="left" w:pos="720"/>
        </w:tabs>
        <w:spacing w:before="240"/>
        <w:ind w:left="510" w:hanging="510"/>
        <w:jc w:val="center"/>
        <w:rPr>
          <w:b/>
          <w:szCs w:val="28"/>
          <w:lang w:eastAsia="lv-LV"/>
        </w:rPr>
      </w:pPr>
    </w:p>
    <w:p w14:paraId="2CBA6DD9" w14:textId="77777777" w:rsidR="00A24B31" w:rsidRDefault="00A24B31" w:rsidP="00BA1095">
      <w:pPr>
        <w:tabs>
          <w:tab w:val="left" w:pos="720"/>
        </w:tabs>
        <w:spacing w:before="240"/>
        <w:ind w:left="510" w:hanging="510"/>
        <w:jc w:val="center"/>
        <w:rPr>
          <w:b/>
          <w:szCs w:val="28"/>
          <w:lang w:eastAsia="lv-LV"/>
        </w:rPr>
      </w:pPr>
    </w:p>
    <w:p w14:paraId="7E9E6B2C" w14:textId="3C087D44" w:rsidR="00BA1095" w:rsidRPr="00BA1095" w:rsidRDefault="00BA1095" w:rsidP="00BA1095">
      <w:pPr>
        <w:tabs>
          <w:tab w:val="left" w:pos="720"/>
        </w:tabs>
        <w:spacing w:before="240"/>
        <w:ind w:left="510" w:hanging="510"/>
        <w:jc w:val="center"/>
        <w:rPr>
          <w:b/>
          <w:szCs w:val="28"/>
          <w:lang w:eastAsia="lv-LV"/>
        </w:rPr>
      </w:pPr>
      <w:r w:rsidRPr="00BA1095">
        <w:rPr>
          <w:b/>
          <w:szCs w:val="28"/>
          <w:lang w:eastAsia="lv-LV"/>
        </w:rPr>
        <w:lastRenderedPageBreak/>
        <w:t>II. Tarifikāciju finansējuma avoti un darba algu likmju veidošanas pamatprincipi</w:t>
      </w:r>
    </w:p>
    <w:p w14:paraId="1E826787" w14:textId="77777777" w:rsidR="00BA1095" w:rsidRPr="00BA1095" w:rsidRDefault="00BA1095" w:rsidP="00BA1095">
      <w:pPr>
        <w:tabs>
          <w:tab w:val="left" w:pos="720"/>
        </w:tabs>
        <w:spacing w:before="240"/>
        <w:ind w:firstLine="709"/>
        <w:jc w:val="both"/>
        <w:rPr>
          <w:b/>
          <w:szCs w:val="28"/>
          <w:lang w:eastAsia="lv-LV"/>
        </w:rPr>
      </w:pPr>
      <w:r w:rsidRPr="00BA1095">
        <w:rPr>
          <w:szCs w:val="28"/>
          <w:lang w:eastAsia="lv-LV"/>
        </w:rPr>
        <w:t>4. Tarifikācijas tiek veidotas atbilstoši apstiprinātajam finansējuma apmēram, kā finansējuma avotu norādot</w:t>
      </w:r>
      <w:r w:rsidRPr="00BA1095">
        <w:rPr>
          <w:b/>
          <w:szCs w:val="28"/>
          <w:lang w:eastAsia="lv-LV"/>
        </w:rPr>
        <w:t>:</w:t>
      </w:r>
    </w:p>
    <w:p w14:paraId="0BCA794B" w14:textId="77777777" w:rsidR="00BA1095" w:rsidRPr="00BA1095" w:rsidRDefault="00BA1095" w:rsidP="00BA1095">
      <w:pPr>
        <w:rPr>
          <w:rFonts w:eastAsia="Calibri"/>
        </w:rPr>
      </w:pPr>
      <w:r w:rsidRPr="00BA1095">
        <w:rPr>
          <w:rFonts w:eastAsia="Calibri"/>
        </w:rPr>
        <w:tab/>
        <w:t>4.1. valsts budžeta mērķdotācija;</w:t>
      </w:r>
    </w:p>
    <w:p w14:paraId="719BDE27" w14:textId="77777777" w:rsidR="00BA1095" w:rsidRPr="00BA1095" w:rsidRDefault="00BA1095" w:rsidP="00BA1095">
      <w:pPr>
        <w:rPr>
          <w:rFonts w:eastAsia="Calibri"/>
        </w:rPr>
      </w:pPr>
      <w:r w:rsidRPr="00BA1095">
        <w:rPr>
          <w:rFonts w:eastAsia="Calibri"/>
        </w:rPr>
        <w:tab/>
        <w:t>4.2. valsts budžeta dotācija (profesionālās ievirzes izglītības iestādes);</w:t>
      </w:r>
    </w:p>
    <w:p w14:paraId="03A668F2" w14:textId="77777777" w:rsidR="00BA1095" w:rsidRPr="00BA1095" w:rsidRDefault="00BA1095" w:rsidP="00BA1095">
      <w:pPr>
        <w:rPr>
          <w:rFonts w:eastAsia="Calibri"/>
        </w:rPr>
      </w:pPr>
      <w:r w:rsidRPr="00BA1095">
        <w:rPr>
          <w:rFonts w:eastAsia="Calibri"/>
        </w:rPr>
        <w:tab/>
        <w:t>4.3. pašvaldības pamatbudžets.</w:t>
      </w:r>
    </w:p>
    <w:p w14:paraId="2214B93F" w14:textId="77777777" w:rsidR="00BA1095" w:rsidRPr="00BA1095" w:rsidRDefault="00BA1095" w:rsidP="00BA1095">
      <w:pPr>
        <w:rPr>
          <w:rFonts w:eastAsia="Calibri"/>
        </w:rPr>
      </w:pPr>
    </w:p>
    <w:p w14:paraId="10137B9C" w14:textId="4F7B06F3" w:rsidR="00BA1095" w:rsidRDefault="007C7EF8" w:rsidP="00BA1095">
      <w:pPr>
        <w:tabs>
          <w:tab w:val="left" w:pos="720"/>
        </w:tabs>
        <w:ind w:firstLine="709"/>
        <w:jc w:val="both"/>
        <w:rPr>
          <w:u w:val="single"/>
          <w:lang w:eastAsia="lv-LV"/>
        </w:rPr>
      </w:pPr>
      <w:r w:rsidRPr="007C7EF8">
        <w:rPr>
          <w:u w:val="single"/>
          <w:lang w:eastAsia="lv-LV"/>
        </w:rPr>
        <w:t xml:space="preserve">5. </w:t>
      </w:r>
      <w:r w:rsidR="00A24B31" w:rsidRPr="00A24B31">
        <w:rPr>
          <w:i/>
          <w:iCs/>
          <w:u w:val="single"/>
          <w:lang w:eastAsia="lv-LV"/>
        </w:rPr>
        <w:t>(svītrots ar Saldus novada domes 22.08.2024. sēdes lēmumu (protokols Nr.11, 73.§).</w:t>
      </w:r>
    </w:p>
    <w:p w14:paraId="5D4D89C7" w14:textId="2BBB4E7D" w:rsidR="007C7EF8" w:rsidRPr="001008F6" w:rsidRDefault="007C7EF8" w:rsidP="007C7EF8">
      <w:pPr>
        <w:jc w:val="both"/>
        <w:rPr>
          <w:i/>
          <w:color w:val="000000"/>
          <w:lang w:eastAsia="lv-LV"/>
        </w:rPr>
      </w:pPr>
      <w:bookmarkStart w:id="1" w:name="_Hlk175043354"/>
      <w:r w:rsidRPr="001008F6">
        <w:rPr>
          <w:i/>
          <w:color w:val="000000"/>
          <w:lang w:eastAsia="lv-LV"/>
        </w:rPr>
        <w:t>(ar grozījumiem, kas izdarīti ar Saldus novada domes 2022.gada 22.septembra sēdes lēmumu (protokols Nr.15, 22.§))</w:t>
      </w:r>
    </w:p>
    <w:bookmarkEnd w:id="1"/>
    <w:p w14:paraId="5679BB5B" w14:textId="2D2EFFF7" w:rsidR="00BA1095" w:rsidRDefault="00BA1095" w:rsidP="00BA1095">
      <w:pPr>
        <w:tabs>
          <w:tab w:val="left" w:pos="720"/>
        </w:tabs>
        <w:spacing w:before="240"/>
        <w:ind w:firstLine="709"/>
        <w:jc w:val="both"/>
        <w:rPr>
          <w:lang w:eastAsia="lv-LV"/>
        </w:rPr>
      </w:pPr>
      <w:r w:rsidRPr="00BA1095">
        <w:rPr>
          <w:szCs w:val="28"/>
          <w:lang w:eastAsia="lv-LV"/>
        </w:rPr>
        <w:t>6.</w:t>
      </w:r>
      <w:r w:rsidRPr="00BA1095">
        <w:rPr>
          <w:lang w:eastAsia="lv-LV"/>
        </w:rPr>
        <w:t>Valsts budžeta dotācija (profesionālās ievirzes izglītības iestādēm) tiek apstiprināta ar trīspusēji parakstītu profesionālās ievirzes izglītības programmu finansēšanas līgumu</w:t>
      </w:r>
      <w:r w:rsidR="00A24B31" w:rsidRPr="00A24B31">
        <w:t xml:space="preserve"> </w:t>
      </w:r>
      <w:r w:rsidR="00A24B31" w:rsidRPr="00A24B31">
        <w:rPr>
          <w:u w:val="single"/>
          <w:lang w:eastAsia="lv-LV"/>
        </w:rPr>
        <w:t>vai Izglītības un zinātnes ministrijas rīkojumu</w:t>
      </w:r>
      <w:r w:rsidRPr="00BA1095">
        <w:rPr>
          <w:lang w:eastAsia="lv-LV"/>
        </w:rPr>
        <w:t xml:space="preserve">. </w:t>
      </w:r>
    </w:p>
    <w:p w14:paraId="7C8916D1" w14:textId="260362BF" w:rsidR="00A24B31" w:rsidRPr="00A24B31" w:rsidRDefault="00A24B31" w:rsidP="00A24B31">
      <w:pPr>
        <w:tabs>
          <w:tab w:val="left" w:pos="720"/>
        </w:tabs>
        <w:jc w:val="both"/>
        <w:rPr>
          <w:i/>
          <w:iCs/>
          <w:szCs w:val="28"/>
          <w:lang w:eastAsia="lv-LV"/>
        </w:rPr>
      </w:pPr>
      <w:r w:rsidRPr="00A24B31">
        <w:rPr>
          <w:i/>
          <w:iCs/>
          <w:szCs w:val="28"/>
          <w:lang w:eastAsia="lv-LV"/>
        </w:rPr>
        <w:t>(ar grozījumiem, kas izdarīti ar Saldus novada domes 202</w:t>
      </w:r>
      <w:r>
        <w:rPr>
          <w:i/>
          <w:iCs/>
          <w:szCs w:val="28"/>
          <w:lang w:eastAsia="lv-LV"/>
        </w:rPr>
        <w:t>4</w:t>
      </w:r>
      <w:r w:rsidRPr="00A24B31">
        <w:rPr>
          <w:i/>
          <w:iCs/>
          <w:szCs w:val="28"/>
          <w:lang w:eastAsia="lv-LV"/>
        </w:rPr>
        <w:t>.gada 22.</w:t>
      </w:r>
      <w:r>
        <w:rPr>
          <w:i/>
          <w:iCs/>
          <w:szCs w:val="28"/>
          <w:lang w:eastAsia="lv-LV"/>
        </w:rPr>
        <w:t>augusta</w:t>
      </w:r>
      <w:r w:rsidRPr="00A24B31">
        <w:rPr>
          <w:i/>
          <w:iCs/>
          <w:szCs w:val="28"/>
          <w:lang w:eastAsia="lv-LV"/>
        </w:rPr>
        <w:t xml:space="preserve"> sēdes lēmumu (protokols Nr.1</w:t>
      </w:r>
      <w:r>
        <w:rPr>
          <w:i/>
          <w:iCs/>
          <w:szCs w:val="28"/>
          <w:lang w:eastAsia="lv-LV"/>
        </w:rPr>
        <w:t>1</w:t>
      </w:r>
      <w:r w:rsidRPr="00A24B31">
        <w:rPr>
          <w:i/>
          <w:iCs/>
          <w:szCs w:val="28"/>
          <w:lang w:eastAsia="lv-LV"/>
        </w:rPr>
        <w:t xml:space="preserve">, </w:t>
      </w:r>
      <w:r>
        <w:rPr>
          <w:i/>
          <w:iCs/>
          <w:szCs w:val="28"/>
          <w:lang w:eastAsia="lv-LV"/>
        </w:rPr>
        <w:t>73</w:t>
      </w:r>
      <w:r w:rsidRPr="00A24B31">
        <w:rPr>
          <w:i/>
          <w:iCs/>
          <w:szCs w:val="28"/>
          <w:lang w:eastAsia="lv-LV"/>
        </w:rPr>
        <w:t>.§))</w:t>
      </w:r>
    </w:p>
    <w:p w14:paraId="171567EE" w14:textId="77777777" w:rsidR="00BA1095" w:rsidRPr="00BA1095" w:rsidRDefault="00BA1095" w:rsidP="00BA1095">
      <w:pPr>
        <w:tabs>
          <w:tab w:val="left" w:pos="720"/>
        </w:tabs>
        <w:spacing w:before="240"/>
        <w:ind w:firstLine="709"/>
        <w:jc w:val="both"/>
        <w:rPr>
          <w:bCs/>
          <w:szCs w:val="28"/>
          <w:lang w:eastAsia="lv-LV"/>
        </w:rPr>
      </w:pPr>
      <w:r w:rsidRPr="00BA1095">
        <w:rPr>
          <w:szCs w:val="28"/>
          <w:lang w:eastAsia="lv-LV"/>
        </w:rPr>
        <w:t xml:space="preserve">7. Pašvaldības pamatbudžetā izglītības iestāžu vadītāju un pedagogu </w:t>
      </w:r>
      <w:r w:rsidRPr="00BA1095">
        <w:rPr>
          <w:bCs/>
          <w:szCs w:val="28"/>
          <w:lang w:eastAsia="lv-LV"/>
        </w:rPr>
        <w:t>darba samaksai un valsts sociālās apdrošināšanas obligātajām iemaksām paredzētie līdzekļi tiek apstiprināti ar saistošiem noteikumiem par pašvaldības budžetu.</w:t>
      </w:r>
    </w:p>
    <w:p w14:paraId="2B40CF15" w14:textId="77777777" w:rsidR="00BA1095" w:rsidRPr="00BA1095" w:rsidRDefault="00BA1095" w:rsidP="00BA1095">
      <w:pPr>
        <w:ind w:firstLine="709"/>
        <w:jc w:val="both"/>
        <w:rPr>
          <w:rFonts w:eastAsia="Calibri"/>
        </w:rPr>
      </w:pPr>
    </w:p>
    <w:p w14:paraId="70552641" w14:textId="77777777" w:rsidR="00BA1095" w:rsidRPr="00BA1095" w:rsidRDefault="00BA1095" w:rsidP="00BA1095">
      <w:pPr>
        <w:ind w:firstLine="709"/>
        <w:jc w:val="both"/>
        <w:rPr>
          <w:rFonts w:eastAsia="Calibri"/>
        </w:rPr>
      </w:pPr>
      <w:r w:rsidRPr="00BA1095">
        <w:rPr>
          <w:rFonts w:eastAsia="Calibri"/>
        </w:rPr>
        <w:t xml:space="preserve">8. Pirmsskolu, sākumskolu, pamatskolu, vidusskolu, profesionālās ievirzes izglītības iestāžu, interešu izglītības iestāžu, speciālās izglītības iestāžu vadītājiem darba algu likmes tiek noteiktas ar spēkā esošiem Ministru kabineta </w:t>
      </w:r>
      <w:r w:rsidRPr="00BA1095">
        <w:rPr>
          <w:rFonts w:eastAsia="Calibri"/>
          <w:lang w:val="et-EE"/>
        </w:rPr>
        <w:t xml:space="preserve">(turpmāk tekstā- MK) </w:t>
      </w:r>
      <w:r w:rsidRPr="00BA1095">
        <w:rPr>
          <w:rFonts w:eastAsia="Calibri"/>
        </w:rPr>
        <w:t xml:space="preserve"> noteikumiem.</w:t>
      </w:r>
    </w:p>
    <w:p w14:paraId="0DA96C59" w14:textId="5D69FA6F" w:rsidR="00BA1095" w:rsidRPr="00BA1095" w:rsidRDefault="00BA1095" w:rsidP="00BA1095">
      <w:pPr>
        <w:tabs>
          <w:tab w:val="left" w:pos="720"/>
        </w:tabs>
        <w:spacing w:before="240"/>
        <w:ind w:firstLine="709"/>
        <w:jc w:val="both"/>
        <w:rPr>
          <w:lang w:eastAsia="lv-LV"/>
        </w:rPr>
      </w:pPr>
      <w:r w:rsidRPr="008E7848">
        <w:rPr>
          <w:szCs w:val="28"/>
          <w:u w:val="single"/>
          <w:lang w:eastAsia="lv-LV"/>
        </w:rPr>
        <w:t xml:space="preserve">9. </w:t>
      </w:r>
      <w:r w:rsidR="008E7848" w:rsidRPr="008E7848">
        <w:rPr>
          <w:i/>
          <w:iCs/>
          <w:szCs w:val="28"/>
          <w:u w:val="single"/>
          <w:lang w:eastAsia="lv-LV"/>
        </w:rPr>
        <w:t>(svītrots ar Saldus novada domes 22.08.2024. sēdes lēmumu (protokols Nr.11, 73.§)</w:t>
      </w:r>
      <w:r w:rsidRPr="00BA1095">
        <w:rPr>
          <w:lang w:eastAsia="lv-LV"/>
        </w:rPr>
        <w:t>.</w:t>
      </w:r>
    </w:p>
    <w:p w14:paraId="37AE58FE" w14:textId="77777777" w:rsidR="00BA1095" w:rsidRPr="00BA1095" w:rsidRDefault="00BA1095" w:rsidP="00BA1095">
      <w:pPr>
        <w:ind w:left="720" w:firstLine="709"/>
        <w:rPr>
          <w:rFonts w:eastAsia="Calibri"/>
        </w:rPr>
      </w:pPr>
    </w:p>
    <w:p w14:paraId="3698C6C4" w14:textId="77777777" w:rsidR="00BA1095" w:rsidRPr="00BA1095" w:rsidRDefault="00BA1095" w:rsidP="00BA1095">
      <w:pPr>
        <w:ind w:firstLine="709"/>
        <w:rPr>
          <w:rFonts w:eastAsia="Calibri"/>
        </w:rPr>
      </w:pPr>
      <w:r w:rsidRPr="00BA1095">
        <w:rPr>
          <w:rFonts w:eastAsia="Calibri"/>
        </w:rPr>
        <w:t>10. Pedagogu darba algu likmes tiek noteiktas:</w:t>
      </w:r>
    </w:p>
    <w:p w14:paraId="1E0E136A" w14:textId="77777777" w:rsidR="00BA1095" w:rsidRPr="00BA1095" w:rsidRDefault="00BA1095" w:rsidP="00BA1095">
      <w:pPr>
        <w:ind w:firstLine="720"/>
        <w:jc w:val="both"/>
        <w:rPr>
          <w:rFonts w:eastAsia="Calibri"/>
        </w:rPr>
      </w:pPr>
      <w:r w:rsidRPr="00BA1095">
        <w:rPr>
          <w:rFonts w:eastAsia="Calibri"/>
        </w:rPr>
        <w:t>10.1. sākumskolu, pamatskolu, vidusskolu, profesionāl</w:t>
      </w:r>
      <w:r>
        <w:rPr>
          <w:rFonts w:eastAsia="Calibri"/>
        </w:rPr>
        <w:t xml:space="preserve">ās ievirzes izglītības iestāžu, </w:t>
      </w:r>
      <w:r w:rsidRPr="00BA1095">
        <w:rPr>
          <w:rFonts w:eastAsia="Calibri"/>
        </w:rPr>
        <w:t>interešu izglītības iestāžu (t.sk. interešu izglītības programmu pedagogu), speciālās izglītības iestāžu pedagogiem, kā arī PII pedagogiem, kas izglīto bērnus no piecu gadu vecuma un kuriem darba samaksu nodrošina no valsts budžeta līdzekļiem un valsts budžeta mērķdotācijām ar spēkā esošajiem MK noteikumiem;</w:t>
      </w:r>
    </w:p>
    <w:p w14:paraId="1D0B848E" w14:textId="77777777" w:rsidR="00BA1095" w:rsidRPr="00BA1095" w:rsidRDefault="00BA1095" w:rsidP="00BA1095">
      <w:pPr>
        <w:ind w:firstLine="709"/>
        <w:jc w:val="both"/>
        <w:rPr>
          <w:rFonts w:eastAsia="Calibri"/>
          <w:szCs w:val="28"/>
          <w:lang w:eastAsia="lv-LV"/>
        </w:rPr>
      </w:pPr>
      <w:r w:rsidRPr="00BA1095">
        <w:rPr>
          <w:rFonts w:eastAsia="Calibri"/>
        </w:rPr>
        <w:t xml:space="preserve">10.2. </w:t>
      </w:r>
      <w:r w:rsidRPr="00BA1095">
        <w:rPr>
          <w:rFonts w:eastAsia="Calibri"/>
          <w:szCs w:val="28"/>
          <w:lang w:eastAsia="lv-LV"/>
        </w:rPr>
        <w:t xml:space="preserve">PII pedagogiem, kas izglīto bērnus līdz piecu gadu vecumam un kuriem darba samaksu nodrošina no pašvaldības pamatbudžeta līdzekļiem ar </w:t>
      </w:r>
      <w:r w:rsidRPr="00BA1095">
        <w:rPr>
          <w:szCs w:val="28"/>
          <w:lang w:eastAsia="lv-LV"/>
        </w:rPr>
        <w:t>spēkā esošajiem MK noteikumiem.</w:t>
      </w:r>
    </w:p>
    <w:p w14:paraId="5DE8F428" w14:textId="77777777" w:rsidR="00BA1095" w:rsidRPr="00BA1095" w:rsidRDefault="00BA1095" w:rsidP="00BA1095">
      <w:pPr>
        <w:jc w:val="both"/>
        <w:rPr>
          <w:rFonts w:eastAsia="Calibri"/>
        </w:rPr>
      </w:pPr>
    </w:p>
    <w:p w14:paraId="4CEB81B1" w14:textId="77777777" w:rsidR="00BA1095" w:rsidRPr="00BA1095" w:rsidRDefault="00BA1095" w:rsidP="00BA1095">
      <w:pPr>
        <w:ind w:firstLine="709"/>
        <w:jc w:val="both"/>
        <w:rPr>
          <w:rFonts w:eastAsia="Calibri"/>
          <w:szCs w:val="28"/>
          <w:lang w:eastAsia="lv-LV"/>
        </w:rPr>
      </w:pPr>
      <w:r w:rsidRPr="00BA1095">
        <w:rPr>
          <w:rFonts w:eastAsia="Calibri"/>
        </w:rPr>
        <w:t>11. Izglītības iestādes vadītājs saskaņā ar iestādē apstiprinātajiem noteikumiem, kas saskaņoti ar izglītības iestādes dibinātāju,</w:t>
      </w:r>
      <w:r w:rsidRPr="00BA1095">
        <w:rPr>
          <w:rFonts w:eastAsia="Calibri"/>
          <w:szCs w:val="28"/>
          <w:lang w:eastAsia="lv-LV"/>
        </w:rPr>
        <w:t xml:space="preserve"> </w:t>
      </w:r>
      <w:r w:rsidRPr="00BA1095">
        <w:rPr>
          <w:rFonts w:eastAsia="Calibri"/>
        </w:rPr>
        <w:t xml:space="preserve">piešķirtā finansējuma ietvaros var paaugstināt pedagogu darba algas likmes, izvērtējot pedagogu darba intensitāti un ieguldījumu izglītības iestādes attīstībā, ja ir tarificēts MK noteikumos minētais pedagogu slodzē ieskaitāmais darbs (rakstu darbu labošana, gatavošanās mācību stundām vai nodarbībām pirmsskolā, individuālais/grupu darbs ar izglītojamo, klases audzināšana), </w:t>
      </w:r>
      <w:r w:rsidRPr="00BA1095">
        <w:rPr>
          <w:rFonts w:eastAsia="Calibri"/>
          <w:szCs w:val="28"/>
          <w:lang w:eastAsia="lv-LV"/>
        </w:rPr>
        <w:t xml:space="preserve">citu pienākumu veikšana. </w:t>
      </w:r>
    </w:p>
    <w:p w14:paraId="01DB3101" w14:textId="77777777" w:rsidR="00BA1095" w:rsidRPr="00BA1095" w:rsidRDefault="00BA1095" w:rsidP="00BA1095">
      <w:pPr>
        <w:tabs>
          <w:tab w:val="left" w:pos="720"/>
        </w:tabs>
        <w:spacing w:before="240"/>
        <w:ind w:left="510" w:hanging="510"/>
        <w:jc w:val="center"/>
        <w:rPr>
          <w:b/>
          <w:szCs w:val="28"/>
          <w:lang w:eastAsia="lv-LV"/>
        </w:rPr>
      </w:pPr>
      <w:r w:rsidRPr="00BA1095">
        <w:rPr>
          <w:b/>
          <w:szCs w:val="28"/>
          <w:lang w:eastAsia="lv-LV"/>
        </w:rPr>
        <w:t>III. Tarifikāciju veidošanas pamatprincipi</w:t>
      </w:r>
    </w:p>
    <w:p w14:paraId="50F3B4B3" w14:textId="77777777" w:rsidR="00BA1095" w:rsidRPr="00BA1095" w:rsidRDefault="00BA1095" w:rsidP="00BA1095">
      <w:pPr>
        <w:tabs>
          <w:tab w:val="left" w:pos="720"/>
        </w:tabs>
        <w:spacing w:before="240"/>
        <w:ind w:firstLine="709"/>
        <w:jc w:val="both"/>
        <w:rPr>
          <w:szCs w:val="28"/>
          <w:lang w:eastAsia="lv-LV"/>
        </w:rPr>
      </w:pPr>
      <w:r w:rsidRPr="00BA1095">
        <w:rPr>
          <w:szCs w:val="28"/>
          <w:lang w:eastAsia="lv-LV"/>
        </w:rPr>
        <w:t>12. Izglītības iestāžu vadītāju un pedagogu darba algu likmes tiek noteiktas, ievērojot šo noteikumu II. nodaļas nosacījumus.</w:t>
      </w:r>
    </w:p>
    <w:p w14:paraId="30681FDB" w14:textId="77777777" w:rsidR="00BA1095" w:rsidRPr="00BA1095" w:rsidRDefault="00BA1095" w:rsidP="00BA1095">
      <w:pPr>
        <w:ind w:firstLine="709"/>
        <w:rPr>
          <w:rFonts w:eastAsia="Calibri"/>
        </w:rPr>
      </w:pPr>
    </w:p>
    <w:p w14:paraId="259AE376" w14:textId="77777777" w:rsidR="00BA1095" w:rsidRPr="00BA1095" w:rsidRDefault="00BA1095" w:rsidP="00BA1095">
      <w:pPr>
        <w:ind w:firstLine="709"/>
        <w:jc w:val="both"/>
        <w:rPr>
          <w:rFonts w:eastAsia="Calibri"/>
          <w:lang w:eastAsia="lv-LV"/>
        </w:rPr>
      </w:pPr>
      <w:r w:rsidRPr="00BA1095">
        <w:rPr>
          <w:rFonts w:eastAsia="Calibri"/>
        </w:rPr>
        <w:t xml:space="preserve">13. </w:t>
      </w:r>
      <w:r w:rsidRPr="00BA1095">
        <w:rPr>
          <w:rFonts w:eastAsia="Calibri"/>
          <w:lang w:eastAsia="lv-LV"/>
        </w:rPr>
        <w:t xml:space="preserve">Tarifikācijas tiek sagatavotas saskaņā ar </w:t>
      </w:r>
      <w:r w:rsidRPr="00BA1095">
        <w:rPr>
          <w:rFonts w:eastAsia="Calibri"/>
        </w:rPr>
        <w:t>spēkā esošo MK noteikumu</w:t>
      </w:r>
      <w:r w:rsidRPr="00BA1095">
        <w:rPr>
          <w:rFonts w:eastAsia="Calibri"/>
          <w:lang w:eastAsia="lv-LV"/>
        </w:rPr>
        <w:t xml:space="preserve"> noteiktajām veidlapām visām (arī vakantām) pedagogu slodzēm un tiek veidotas Valsts izglītības informatizācijas sistēmā (turpmāk – VIIS), norādot šo noteikumu 4.punktā uzskaitītos finansējuma avotus. </w:t>
      </w:r>
    </w:p>
    <w:p w14:paraId="4214E39C" w14:textId="77777777" w:rsidR="00BA1095" w:rsidRPr="00BA1095" w:rsidRDefault="00BA1095" w:rsidP="00BA1095">
      <w:pPr>
        <w:ind w:firstLine="709"/>
        <w:rPr>
          <w:rFonts w:eastAsia="Calibri"/>
          <w:lang w:eastAsia="lv-LV"/>
        </w:rPr>
      </w:pPr>
    </w:p>
    <w:p w14:paraId="366CA4ED" w14:textId="77777777" w:rsidR="00BA1095" w:rsidRPr="00BA1095" w:rsidRDefault="00BA1095" w:rsidP="00BA1095">
      <w:pPr>
        <w:ind w:firstLine="709"/>
        <w:jc w:val="both"/>
        <w:rPr>
          <w:rFonts w:eastAsia="Calibri"/>
          <w:lang w:eastAsia="lv-LV"/>
        </w:rPr>
      </w:pPr>
      <w:r w:rsidRPr="00BA1095">
        <w:rPr>
          <w:rFonts w:eastAsia="Calibri"/>
          <w:lang w:eastAsia="lv-LV"/>
        </w:rPr>
        <w:t>14. Pedagogam tarificēto kontaktstundu skaitam jāsakrīt ar VIIS mācību programmu stundu plānu un  izglītības iestādes  stundu sarakstu, stundu plānu attiecīgajam mācību gadam ( pielikums Nr. 1).</w:t>
      </w:r>
    </w:p>
    <w:p w14:paraId="00FFD5FE" w14:textId="77777777" w:rsidR="00BA1095" w:rsidRPr="00BA1095" w:rsidRDefault="00BA1095" w:rsidP="00BA1095">
      <w:pPr>
        <w:ind w:firstLine="709"/>
        <w:jc w:val="both"/>
        <w:rPr>
          <w:rFonts w:eastAsia="Calibri"/>
          <w:lang w:eastAsia="lv-LV"/>
        </w:rPr>
      </w:pPr>
    </w:p>
    <w:p w14:paraId="71C12618" w14:textId="77777777" w:rsidR="00BA1095" w:rsidRPr="00BA1095" w:rsidRDefault="00BA1095" w:rsidP="00BA1095">
      <w:pPr>
        <w:ind w:firstLine="709"/>
        <w:jc w:val="both"/>
        <w:rPr>
          <w:rFonts w:eastAsia="Calibri"/>
        </w:rPr>
      </w:pPr>
      <w:r w:rsidRPr="00BA1095">
        <w:rPr>
          <w:rFonts w:eastAsia="Calibri"/>
          <w:lang w:eastAsia="lv-LV"/>
        </w:rPr>
        <w:t xml:space="preserve">15. </w:t>
      </w:r>
      <w:r w:rsidRPr="00BA1095">
        <w:rPr>
          <w:rFonts w:eastAsia="Calibri"/>
          <w:szCs w:val="28"/>
          <w:lang w:eastAsia="lv-LV"/>
        </w:rPr>
        <w:t>Veidojot izglītības iestāžu vadītāju, to vietnieku, sporta organizatoru, struktūrvienību vadītāju izglītības jomā, izglītības metodiķu un bibliotekāru tarifikāciju, papildu pedagoģiskā darba apjoms kopā ar tarificēto norādīto amatu veicēju darba slodzi nedrīkst pārsniegt MK noteikumos noteikto (summējot no visiem finansējuma avotiem)</w:t>
      </w:r>
      <w:r w:rsidRPr="00BA1095">
        <w:rPr>
          <w:rFonts w:eastAsia="Calibri"/>
        </w:rPr>
        <w:t>.</w:t>
      </w:r>
    </w:p>
    <w:p w14:paraId="19DF6919" w14:textId="77777777" w:rsidR="00BA1095" w:rsidRPr="00BA1095" w:rsidRDefault="00BA1095" w:rsidP="00BA1095">
      <w:pPr>
        <w:ind w:firstLine="709"/>
        <w:jc w:val="both"/>
        <w:rPr>
          <w:i/>
          <w:lang w:eastAsia="lv-LV"/>
        </w:rPr>
      </w:pPr>
    </w:p>
    <w:p w14:paraId="2ACFA532" w14:textId="45B961F2" w:rsidR="00BA1095" w:rsidRDefault="00BA1095" w:rsidP="00BA1095">
      <w:pPr>
        <w:ind w:firstLine="709"/>
        <w:jc w:val="both"/>
        <w:rPr>
          <w:rFonts w:eastAsia="Calibri"/>
        </w:rPr>
      </w:pPr>
      <w:r w:rsidRPr="00BA1095">
        <w:rPr>
          <w:rFonts w:eastAsia="Calibri"/>
        </w:rPr>
        <w:t xml:space="preserve">16. Pedagogu darba slodze iestādē - kopējais tarificēto stundu skaits nedēļā– nedrīkst pārsniegt Darba likumā noteikto normālo nedēļas darba laiku – 40 stundas nedēļā (summējot no visiem finansējuma avotiem), neskaitot promesoša pedagoga aizvietošanu. </w:t>
      </w:r>
    </w:p>
    <w:p w14:paraId="3B30FE46" w14:textId="409FF276" w:rsidR="008E7848" w:rsidRPr="008E7848" w:rsidRDefault="008E7848" w:rsidP="008E7848">
      <w:pPr>
        <w:jc w:val="both"/>
        <w:rPr>
          <w:rFonts w:eastAsia="Calibri"/>
          <w:i/>
          <w:iCs/>
        </w:rPr>
      </w:pPr>
      <w:r w:rsidRPr="008E7848">
        <w:rPr>
          <w:rFonts w:eastAsia="Calibri"/>
          <w:i/>
          <w:iCs/>
        </w:rPr>
        <w:t>(ar grozījumiem, kas izdarīti ar Saldus novada domes 2024.gada 22.augusta sēdes lēmumu (protokols Nr.11, 73.§))</w:t>
      </w:r>
    </w:p>
    <w:p w14:paraId="7B014315" w14:textId="77777777" w:rsidR="00BA1095" w:rsidRPr="00BA1095" w:rsidRDefault="00BA1095" w:rsidP="00BA1095">
      <w:pPr>
        <w:tabs>
          <w:tab w:val="left" w:pos="720"/>
        </w:tabs>
        <w:spacing w:before="240"/>
        <w:ind w:left="510" w:hanging="510"/>
        <w:jc w:val="center"/>
        <w:rPr>
          <w:b/>
          <w:szCs w:val="28"/>
          <w:lang w:eastAsia="lv-LV"/>
        </w:rPr>
      </w:pPr>
      <w:r w:rsidRPr="00BA1095">
        <w:rPr>
          <w:b/>
          <w:szCs w:val="28"/>
          <w:lang w:eastAsia="lv-LV"/>
        </w:rPr>
        <w:t>IV. Tarifikāciju saskaņošanas un apstiprināšanas pamatprincipi</w:t>
      </w:r>
    </w:p>
    <w:p w14:paraId="7A776740" w14:textId="77777777" w:rsidR="00BA1095" w:rsidRPr="00BA1095" w:rsidRDefault="00BA1095" w:rsidP="00BA1095">
      <w:pPr>
        <w:autoSpaceDE w:val="0"/>
        <w:autoSpaceDN w:val="0"/>
        <w:adjustRightInd w:val="0"/>
        <w:spacing w:before="240"/>
        <w:ind w:firstLine="709"/>
        <w:jc w:val="both"/>
      </w:pPr>
      <w:r w:rsidRPr="00BA1095">
        <w:t>17. Tarifikācijas veidlapas VIIS (norādot arī vakantās pedagogu darba likmes) aizpilda atbildīgais izglītības iestādes darbinieks, kuram tas ir noteikts ar amata aprakstu vai atsevišķu rīkojumu, un izskata izglītības iestādes vadītājs.</w:t>
      </w:r>
    </w:p>
    <w:p w14:paraId="51C0EE5F" w14:textId="77777777" w:rsidR="00BA1095" w:rsidRPr="00BA1095" w:rsidRDefault="00BA1095" w:rsidP="00BA1095">
      <w:pPr>
        <w:autoSpaceDE w:val="0"/>
        <w:autoSpaceDN w:val="0"/>
        <w:adjustRightInd w:val="0"/>
        <w:ind w:firstLine="709"/>
        <w:jc w:val="both"/>
      </w:pPr>
    </w:p>
    <w:p w14:paraId="7185908B" w14:textId="77777777" w:rsidR="00BA1095" w:rsidRPr="00BA1095" w:rsidRDefault="00BA1095" w:rsidP="00BA1095">
      <w:pPr>
        <w:ind w:firstLine="709"/>
        <w:jc w:val="both"/>
        <w:rPr>
          <w:rFonts w:eastAsia="Calibri"/>
        </w:rPr>
      </w:pPr>
      <w:r w:rsidRPr="00BA1095">
        <w:rPr>
          <w:rFonts w:eastAsia="Calibri"/>
        </w:rPr>
        <w:t xml:space="preserve">18. </w:t>
      </w:r>
      <w:r w:rsidRPr="00BA1095">
        <w:rPr>
          <w:rFonts w:eastAsia="Calibri"/>
          <w:szCs w:val="28"/>
          <w:lang w:eastAsia="lv-LV"/>
        </w:rPr>
        <w:t>Pēc tarifikācijas veidlapu aizpildīšanas VIIS atbildīgais izglītības iestādes darbinieks apliecina tarifikācijas atbilstību statusam ,,iesniegts’’ un  e- pastā paziņo par iesniegto tarifikāciju</w:t>
      </w:r>
      <w:r w:rsidRPr="00BA1095">
        <w:rPr>
          <w:rFonts w:eastAsia="Calibri"/>
        </w:rPr>
        <w:t>:</w:t>
      </w:r>
    </w:p>
    <w:p w14:paraId="2C072320" w14:textId="77777777" w:rsidR="00BA1095" w:rsidRPr="00BA1095" w:rsidRDefault="00BA1095" w:rsidP="00BA1095">
      <w:pPr>
        <w:jc w:val="both"/>
        <w:rPr>
          <w:rFonts w:eastAsia="Calibri"/>
        </w:rPr>
      </w:pPr>
      <w:r w:rsidRPr="00BA1095">
        <w:rPr>
          <w:rFonts w:eastAsia="Calibri"/>
        </w:rPr>
        <w:tab/>
        <w:t xml:space="preserve">18.1   pašvaldības Finanšu nodaļas speciālistam, kas ir atbildīgs par pedagogu darba algu finansējumu; </w:t>
      </w:r>
    </w:p>
    <w:p w14:paraId="28DB5B91" w14:textId="77777777" w:rsidR="00BA1095" w:rsidRPr="00BA1095" w:rsidRDefault="00BA1095" w:rsidP="00BA1095">
      <w:pPr>
        <w:jc w:val="both"/>
        <w:rPr>
          <w:rFonts w:eastAsia="Calibri"/>
        </w:rPr>
      </w:pPr>
      <w:r w:rsidRPr="00BA1095">
        <w:rPr>
          <w:rFonts w:eastAsia="Calibri"/>
        </w:rPr>
        <w:tab/>
        <w:t>18.2. pašvaldības izglītības pārvaldes vadītājam un atbildīgajam speciālistam (vispārizglītojošajām skolām un speciālajai skolai, pievienojot kārtējā mācību gada stundu sarakstu,  stundu plānu un citu tarificēto nodarbību sarakstu);</w:t>
      </w:r>
    </w:p>
    <w:p w14:paraId="02549475" w14:textId="77777777" w:rsidR="00BA1095" w:rsidRPr="00BA1095" w:rsidRDefault="00BA1095" w:rsidP="00BA1095">
      <w:pPr>
        <w:jc w:val="both"/>
        <w:rPr>
          <w:rFonts w:eastAsia="Calibri"/>
        </w:rPr>
      </w:pPr>
      <w:r w:rsidRPr="00BA1095">
        <w:rPr>
          <w:rFonts w:eastAsia="Calibri"/>
        </w:rPr>
        <w:tab/>
        <w:t>18.3. profesionālās ievirzes un interešu izglītības iestādes tarifikācijas iesniedz Finanšu nodaļas speciālistam, kas ir atbildīgs par pedagogu darba algu finansējumu, un Izglītības pārvaldē atbildīgajam speciālistam, pievienojot kārtējā mācību gada nodarbību plānu, kas noteikts 14. punktā.</w:t>
      </w:r>
    </w:p>
    <w:p w14:paraId="01D00AA0" w14:textId="77777777" w:rsidR="00BA1095" w:rsidRPr="00BA1095" w:rsidRDefault="00BA1095" w:rsidP="00BA1095">
      <w:pPr>
        <w:jc w:val="both"/>
        <w:rPr>
          <w:rFonts w:eastAsia="Calibri"/>
        </w:rPr>
      </w:pPr>
    </w:p>
    <w:p w14:paraId="25343F7F" w14:textId="77777777" w:rsidR="00BA1095" w:rsidRPr="00BA1095" w:rsidRDefault="00BA1095" w:rsidP="00BA1095">
      <w:pPr>
        <w:ind w:firstLine="709"/>
        <w:jc w:val="both"/>
        <w:rPr>
          <w:rFonts w:eastAsia="Calibri"/>
        </w:rPr>
      </w:pPr>
      <w:r w:rsidRPr="00BA1095">
        <w:rPr>
          <w:rFonts w:eastAsia="Calibri"/>
        </w:rPr>
        <w:t>19. Pašvaldības atbildīgie speciālisti pārbauda datu atbilstību piešķirtajam finansējumam, VIIS ievadīto informācijas atbilstību iestādes stundu sarakstam un stundu plānam  un uzaicina izglītības iestāžu vadītājus un/vai atbildīgos darbiniekus uz  tarifikāciju saskaņošanu un apstiprināšanu.</w:t>
      </w:r>
    </w:p>
    <w:p w14:paraId="6074AB6B" w14:textId="77777777" w:rsidR="00BA1095" w:rsidRPr="00BA1095" w:rsidRDefault="00BA1095" w:rsidP="00BA1095">
      <w:pPr>
        <w:ind w:firstLine="709"/>
        <w:jc w:val="both"/>
        <w:rPr>
          <w:rFonts w:eastAsia="Calibri"/>
        </w:rPr>
      </w:pPr>
    </w:p>
    <w:p w14:paraId="76E11A95" w14:textId="77777777" w:rsidR="00BA1095" w:rsidRPr="00BA1095" w:rsidRDefault="00BA1095" w:rsidP="00BA1095">
      <w:pPr>
        <w:ind w:firstLine="709"/>
        <w:jc w:val="both"/>
        <w:rPr>
          <w:rFonts w:eastAsia="Calibri"/>
        </w:rPr>
      </w:pPr>
      <w:r w:rsidRPr="00BA1095">
        <w:rPr>
          <w:rFonts w:eastAsia="Calibri"/>
        </w:rPr>
        <w:t>20. Pēc uzaicinājuma saņemšanas izglītības iestādes vadītājs/atbildīgais darbinieks izdrukā  no VIIS visas aizpildītās veidlapas, atsevišķi izdrukājot izglītības iestāžu vadītāju tarifikācijas veidlapas (vienā eksemplārā).</w:t>
      </w:r>
    </w:p>
    <w:p w14:paraId="34C5C9DB" w14:textId="77777777" w:rsidR="00BA1095" w:rsidRPr="00BA1095" w:rsidRDefault="00BA1095" w:rsidP="00BA1095">
      <w:pPr>
        <w:ind w:firstLine="709"/>
        <w:jc w:val="both"/>
        <w:rPr>
          <w:rFonts w:eastAsia="Calibri"/>
        </w:rPr>
      </w:pPr>
    </w:p>
    <w:p w14:paraId="22DD96A0" w14:textId="77777777" w:rsidR="00BA1095" w:rsidRPr="00BA1095" w:rsidRDefault="00BA1095" w:rsidP="00BA1095">
      <w:pPr>
        <w:ind w:firstLine="709"/>
        <w:jc w:val="both"/>
        <w:rPr>
          <w:rFonts w:eastAsia="Calibri"/>
        </w:rPr>
      </w:pPr>
      <w:r w:rsidRPr="00BA1095">
        <w:rPr>
          <w:rFonts w:eastAsia="Calibri"/>
        </w:rPr>
        <w:t>21. Visas izdrukātās tarifikācijas veidlapas saskaņo pašvaldības Izglītības pārvaldes vadītājs un Finanšu nodaļas atbildīgais speciālists.</w:t>
      </w:r>
    </w:p>
    <w:p w14:paraId="29E83737" w14:textId="77777777" w:rsidR="00BA1095" w:rsidRPr="00BA1095" w:rsidRDefault="00BA1095" w:rsidP="00BA1095">
      <w:pPr>
        <w:ind w:firstLine="709"/>
        <w:jc w:val="both"/>
        <w:rPr>
          <w:rFonts w:eastAsia="Calibri"/>
        </w:rPr>
      </w:pPr>
    </w:p>
    <w:p w14:paraId="4C9B1092" w14:textId="77777777" w:rsidR="00BA1095" w:rsidRPr="00BA1095" w:rsidRDefault="00BA1095" w:rsidP="00BA1095">
      <w:pPr>
        <w:ind w:firstLine="709"/>
        <w:jc w:val="both"/>
        <w:rPr>
          <w:rFonts w:eastAsia="Calibri"/>
        </w:rPr>
      </w:pPr>
      <w:r w:rsidRPr="00BA1095">
        <w:rPr>
          <w:rFonts w:eastAsia="Calibri"/>
        </w:rPr>
        <w:t>22. Tarifikācijas apstiprina:</w:t>
      </w:r>
    </w:p>
    <w:p w14:paraId="73D797D6" w14:textId="77777777" w:rsidR="00BA1095" w:rsidRPr="00BA1095" w:rsidRDefault="00BA1095" w:rsidP="00BA1095">
      <w:pPr>
        <w:ind w:left="720"/>
        <w:jc w:val="both"/>
        <w:rPr>
          <w:rFonts w:eastAsia="Calibri"/>
        </w:rPr>
      </w:pPr>
      <w:r w:rsidRPr="00BA1095">
        <w:rPr>
          <w:rFonts w:eastAsia="Calibri"/>
        </w:rPr>
        <w:t>22.1. izglītības iestāžu vadītājiem - pašvaldības paraksta tiesīgās personas;</w:t>
      </w:r>
    </w:p>
    <w:p w14:paraId="30E8F50A" w14:textId="77777777" w:rsidR="00BA1095" w:rsidRPr="00BA1095" w:rsidRDefault="00BA1095" w:rsidP="00BA1095">
      <w:pPr>
        <w:ind w:left="720"/>
        <w:jc w:val="both"/>
        <w:rPr>
          <w:rFonts w:eastAsia="Calibri"/>
        </w:rPr>
      </w:pPr>
      <w:r w:rsidRPr="00BA1095">
        <w:rPr>
          <w:rFonts w:eastAsia="Calibri"/>
        </w:rPr>
        <w:t>22.2. izglītības iestāžu pedagogu tarifikācijas - izglītības iestāžu vadītāji.</w:t>
      </w:r>
    </w:p>
    <w:p w14:paraId="740D43B1" w14:textId="77777777" w:rsidR="00BA1095" w:rsidRPr="00BA1095" w:rsidRDefault="00BA1095" w:rsidP="00BA1095">
      <w:pPr>
        <w:jc w:val="both"/>
        <w:rPr>
          <w:rFonts w:eastAsia="Calibri"/>
        </w:rPr>
      </w:pPr>
    </w:p>
    <w:p w14:paraId="3BEACCF2" w14:textId="77777777" w:rsidR="00BA1095" w:rsidRPr="00BA1095" w:rsidRDefault="00BA1095" w:rsidP="00BA1095">
      <w:pPr>
        <w:ind w:firstLine="709"/>
        <w:jc w:val="both"/>
        <w:rPr>
          <w:rFonts w:eastAsia="Calibri"/>
        </w:rPr>
      </w:pPr>
      <w:r w:rsidRPr="00BA1095">
        <w:rPr>
          <w:rFonts w:eastAsia="Calibri"/>
        </w:rPr>
        <w:t>23. Saskaņoto un apstiprināto tarifikāciju oriģināli glabājas izglītības iestādēs, to kopijas tiek iesniegtas izglītības iestādes apkalpojošās grāmatvedībās darbam.</w:t>
      </w:r>
    </w:p>
    <w:p w14:paraId="39C52C44" w14:textId="77777777" w:rsidR="00BA1095" w:rsidRPr="00BA1095" w:rsidRDefault="00BA1095" w:rsidP="00BA1095">
      <w:pPr>
        <w:ind w:firstLine="709"/>
        <w:jc w:val="both"/>
        <w:rPr>
          <w:rFonts w:eastAsia="Calibri"/>
        </w:rPr>
      </w:pPr>
    </w:p>
    <w:p w14:paraId="5C400A10" w14:textId="77777777" w:rsidR="00BA1095" w:rsidRPr="00BA1095" w:rsidRDefault="00BA1095" w:rsidP="00BA1095">
      <w:pPr>
        <w:ind w:firstLine="709"/>
        <w:jc w:val="both"/>
        <w:rPr>
          <w:rFonts w:eastAsia="Calibri"/>
        </w:rPr>
      </w:pPr>
      <w:r w:rsidRPr="00BA1095">
        <w:rPr>
          <w:rFonts w:eastAsia="Calibri"/>
        </w:rPr>
        <w:lastRenderedPageBreak/>
        <w:t xml:space="preserve">24. </w:t>
      </w:r>
      <w:proofErr w:type="spellStart"/>
      <w:r w:rsidRPr="00BA1095">
        <w:rPr>
          <w:rFonts w:eastAsia="Calibri"/>
        </w:rPr>
        <w:t>Pārtarifikācijas</w:t>
      </w:r>
      <w:proofErr w:type="spellEnd"/>
      <w:r w:rsidRPr="00BA1095">
        <w:rPr>
          <w:rFonts w:eastAsia="Calibri"/>
        </w:rPr>
        <w:t xml:space="preserve"> tiek veidotas III. nodaļā norādītajā kārtībā.</w:t>
      </w:r>
    </w:p>
    <w:p w14:paraId="2C1DADD9" w14:textId="77777777" w:rsidR="00BA1095" w:rsidRPr="00BA1095" w:rsidRDefault="00BA1095" w:rsidP="00BA1095">
      <w:pPr>
        <w:tabs>
          <w:tab w:val="left" w:pos="720"/>
        </w:tabs>
        <w:spacing w:before="240"/>
        <w:ind w:left="510" w:hanging="510"/>
        <w:jc w:val="center"/>
        <w:rPr>
          <w:b/>
          <w:szCs w:val="28"/>
          <w:lang w:eastAsia="lv-LV"/>
        </w:rPr>
      </w:pPr>
      <w:r w:rsidRPr="00BA1095">
        <w:rPr>
          <w:b/>
          <w:szCs w:val="28"/>
          <w:lang w:eastAsia="lv-LV"/>
        </w:rPr>
        <w:t>V. Tarifikāciju veidošanas, saskaņošanas un apstiprināšanas termiņi</w:t>
      </w:r>
    </w:p>
    <w:p w14:paraId="09A31D86" w14:textId="0B5D035C" w:rsidR="00BA1095" w:rsidRPr="00BA1095" w:rsidRDefault="00BA1095" w:rsidP="00BA1095">
      <w:pPr>
        <w:spacing w:before="240"/>
        <w:ind w:firstLine="709"/>
        <w:jc w:val="both"/>
        <w:rPr>
          <w:rFonts w:eastAsia="Calibri"/>
        </w:rPr>
      </w:pPr>
      <w:r w:rsidRPr="00BA1095">
        <w:rPr>
          <w:rFonts w:eastAsia="Calibri"/>
        </w:rPr>
        <w:t xml:space="preserve">25. Tarifikācijas tiek izveidotas, saskaņotas un apstiprinātas pēc valsts budžeta mērķdotācijas pedagogu darba samaksai </w:t>
      </w:r>
      <w:r w:rsidR="00C42C7F" w:rsidRPr="00C42C7F">
        <w:rPr>
          <w:rFonts w:eastAsia="Calibri"/>
          <w:u w:val="single"/>
        </w:rPr>
        <w:t>apstiprināšanas Ministru kabinetā</w:t>
      </w:r>
      <w:r w:rsidR="00C42C7F" w:rsidRPr="00C42C7F">
        <w:rPr>
          <w:rFonts w:eastAsia="Calibri"/>
        </w:rPr>
        <w:t xml:space="preserve"> </w:t>
      </w:r>
      <w:r w:rsidRPr="00BA1095">
        <w:rPr>
          <w:rFonts w:eastAsia="Calibri"/>
        </w:rPr>
        <w:t>ne vēlāk kā līdz katra kalendāra gada 7. oktobrim.</w:t>
      </w:r>
    </w:p>
    <w:p w14:paraId="51B0604A" w14:textId="3C090CD5" w:rsidR="00BA1095" w:rsidRPr="00C42C7F" w:rsidRDefault="00C42C7F" w:rsidP="00C42C7F">
      <w:pPr>
        <w:jc w:val="both"/>
        <w:rPr>
          <w:rFonts w:eastAsia="Calibri"/>
          <w:i/>
          <w:iCs/>
        </w:rPr>
      </w:pPr>
      <w:bookmarkStart w:id="2" w:name="_Hlk175043671"/>
      <w:r w:rsidRPr="00C42C7F">
        <w:rPr>
          <w:rFonts w:eastAsia="Calibri"/>
          <w:i/>
          <w:iCs/>
        </w:rPr>
        <w:t>(ar grozījumiem, kas izdarīti ar Saldus novada domes 2024.gada 22.augusta sēdes lēmumu (protokols Nr.11, 73.§))</w:t>
      </w:r>
    </w:p>
    <w:bookmarkEnd w:id="2"/>
    <w:p w14:paraId="633A0246" w14:textId="77777777" w:rsidR="00C42C7F" w:rsidRPr="00BA1095" w:rsidRDefault="00C42C7F" w:rsidP="00C42C7F">
      <w:pPr>
        <w:jc w:val="both"/>
        <w:rPr>
          <w:rFonts w:eastAsia="Calibri"/>
        </w:rPr>
      </w:pPr>
    </w:p>
    <w:p w14:paraId="766AE314" w14:textId="41EB656E" w:rsidR="00BA1095" w:rsidRDefault="00BA1095" w:rsidP="00BA1095">
      <w:pPr>
        <w:ind w:firstLine="709"/>
        <w:jc w:val="both"/>
        <w:rPr>
          <w:rFonts w:eastAsia="Calibri"/>
        </w:rPr>
      </w:pPr>
      <w:r w:rsidRPr="00BA1095">
        <w:rPr>
          <w:szCs w:val="28"/>
          <w:lang w:eastAsia="lv-LV"/>
        </w:rPr>
        <w:t xml:space="preserve">26. </w:t>
      </w:r>
      <w:proofErr w:type="spellStart"/>
      <w:r w:rsidRPr="00BA1095">
        <w:rPr>
          <w:szCs w:val="28"/>
          <w:lang w:eastAsia="lv-LV"/>
        </w:rPr>
        <w:t>Pārtarifikācijas</w:t>
      </w:r>
      <w:proofErr w:type="spellEnd"/>
      <w:r w:rsidRPr="00BA1095">
        <w:rPr>
          <w:szCs w:val="28"/>
          <w:lang w:eastAsia="lv-LV"/>
        </w:rPr>
        <w:t xml:space="preserve">  jāizveido, jāsaskaņo un jāapstiprina 5 (piecu) darba dienu laikā  </w:t>
      </w:r>
      <w:r w:rsidR="00C42C7F" w:rsidRPr="00C42C7F">
        <w:rPr>
          <w:szCs w:val="28"/>
          <w:u w:val="single"/>
          <w:lang w:eastAsia="lv-LV"/>
        </w:rPr>
        <w:t xml:space="preserve">pēc izmaiņām </w:t>
      </w:r>
      <w:r w:rsidRPr="00BA1095">
        <w:rPr>
          <w:szCs w:val="28"/>
          <w:lang w:eastAsia="lv-LV"/>
        </w:rPr>
        <w:t xml:space="preserve">atbilstoši  </w:t>
      </w:r>
      <w:r w:rsidRPr="00BA1095">
        <w:rPr>
          <w:rFonts w:eastAsia="Calibri"/>
        </w:rPr>
        <w:t>spēkā esošiem MK noteikumiem.</w:t>
      </w:r>
    </w:p>
    <w:p w14:paraId="11928CFC" w14:textId="77777777" w:rsidR="00C42C7F" w:rsidRPr="00C42C7F" w:rsidRDefault="00C42C7F" w:rsidP="00C42C7F">
      <w:pPr>
        <w:jc w:val="both"/>
        <w:rPr>
          <w:rFonts w:eastAsia="Calibri"/>
          <w:i/>
          <w:iCs/>
        </w:rPr>
      </w:pPr>
      <w:bookmarkStart w:id="3" w:name="_Hlk175043846"/>
      <w:r w:rsidRPr="00C42C7F">
        <w:rPr>
          <w:rFonts w:eastAsia="Calibri"/>
          <w:i/>
          <w:iCs/>
        </w:rPr>
        <w:t>(ar grozījumiem, kas izdarīti ar Saldus novada domes 2024.gada 22.augusta sēdes lēmumu (protokols Nr.11, 73.§))</w:t>
      </w:r>
    </w:p>
    <w:bookmarkEnd w:id="3"/>
    <w:p w14:paraId="7D965B31" w14:textId="77777777" w:rsidR="00BA1095" w:rsidRPr="00BA1095" w:rsidRDefault="00BA1095" w:rsidP="00BA1095">
      <w:pPr>
        <w:tabs>
          <w:tab w:val="left" w:pos="720"/>
        </w:tabs>
        <w:spacing w:before="240"/>
        <w:jc w:val="center"/>
        <w:rPr>
          <w:b/>
          <w:szCs w:val="28"/>
          <w:lang w:eastAsia="lv-LV"/>
        </w:rPr>
      </w:pPr>
      <w:r w:rsidRPr="00BA1095">
        <w:rPr>
          <w:b/>
          <w:szCs w:val="28"/>
          <w:lang w:eastAsia="lv-LV"/>
        </w:rPr>
        <w:t xml:space="preserve">VI. Tarifikāciju veidošanas un ar izglītības iestāžu vadītāju un pedagogu darba samaksu saistītie īpašie gadījumi </w:t>
      </w:r>
    </w:p>
    <w:p w14:paraId="0C355A6B" w14:textId="77777777" w:rsidR="00BA1095" w:rsidRPr="00BA1095" w:rsidRDefault="00BA1095" w:rsidP="00BA1095">
      <w:pPr>
        <w:spacing w:before="240"/>
        <w:ind w:firstLine="709"/>
        <w:jc w:val="both"/>
        <w:rPr>
          <w:rFonts w:eastAsia="Calibri"/>
        </w:rPr>
      </w:pPr>
      <w:r w:rsidRPr="00BA1095">
        <w:rPr>
          <w:bCs/>
          <w:szCs w:val="28"/>
          <w:lang w:eastAsia="lv-LV"/>
        </w:rPr>
        <w:t xml:space="preserve">27.  Ja pedagogs aizvieto slimības vai citu iemeslu dēļ promesošu pedagogu ilgāk par vienu mēnesi,  ir jāveic </w:t>
      </w:r>
      <w:proofErr w:type="spellStart"/>
      <w:r w:rsidRPr="00BA1095">
        <w:rPr>
          <w:bCs/>
          <w:szCs w:val="28"/>
          <w:lang w:eastAsia="lv-LV"/>
        </w:rPr>
        <w:t>pārtarifikācija</w:t>
      </w:r>
      <w:proofErr w:type="spellEnd"/>
      <w:r w:rsidRPr="00BA1095">
        <w:rPr>
          <w:bCs/>
          <w:szCs w:val="28"/>
          <w:lang w:eastAsia="lv-LV"/>
        </w:rPr>
        <w:t xml:space="preserve">, norādot pedagoga pilnu darba slodzi </w:t>
      </w:r>
      <w:r w:rsidRPr="00BA1095">
        <w:rPr>
          <w:rFonts w:eastAsia="Calibri"/>
        </w:rPr>
        <w:t>(rakstu darbu labošana, gatavošanās mācību stundām vai nodarbībām pirmsskolā, individuālais/grupu darbs ar izglītojamo, klases audzināšana), nepārsniedzot Darba likumā noteikto normālo nedēļas darba laiku – 40 stundas nedēļā.</w:t>
      </w:r>
    </w:p>
    <w:p w14:paraId="75DA78D5" w14:textId="77777777" w:rsidR="00BA1095" w:rsidRPr="00BA1095" w:rsidRDefault="00BA1095" w:rsidP="00BA1095">
      <w:pPr>
        <w:ind w:firstLine="709"/>
        <w:jc w:val="both"/>
        <w:rPr>
          <w:rFonts w:eastAsia="Calibri"/>
        </w:rPr>
      </w:pPr>
    </w:p>
    <w:p w14:paraId="595A8BE6" w14:textId="77777777" w:rsidR="00BA1095" w:rsidRPr="00BA1095" w:rsidRDefault="00BA1095" w:rsidP="00BA1095">
      <w:pPr>
        <w:ind w:firstLine="709"/>
        <w:jc w:val="both"/>
        <w:rPr>
          <w:rFonts w:eastAsia="Calibri"/>
        </w:rPr>
      </w:pPr>
      <w:r w:rsidRPr="00BA1095">
        <w:rPr>
          <w:rFonts w:eastAsia="Calibri"/>
        </w:rPr>
        <w:t xml:space="preserve">28. </w:t>
      </w:r>
      <w:bookmarkStart w:id="4" w:name="_Hlk81917869"/>
      <w:r w:rsidRPr="00BA1095">
        <w:rPr>
          <w:rFonts w:eastAsia="Calibri"/>
        </w:rPr>
        <w:t>Izglītības iestādes vadītāja ilgstošas attaisnotas prombūtnes gadījumā:</w:t>
      </w:r>
    </w:p>
    <w:bookmarkEnd w:id="4"/>
    <w:p w14:paraId="01B5CE99" w14:textId="77777777" w:rsidR="00BA1095" w:rsidRPr="00BA1095" w:rsidRDefault="00BA1095" w:rsidP="00BA1095">
      <w:pPr>
        <w:ind w:left="720"/>
        <w:jc w:val="both"/>
        <w:rPr>
          <w:rFonts w:eastAsia="Calibri"/>
        </w:rPr>
      </w:pPr>
      <w:r w:rsidRPr="00BA1095">
        <w:rPr>
          <w:rFonts w:eastAsia="Calibri"/>
        </w:rPr>
        <w:t xml:space="preserve">28.1. pašvaldības paraksta tiesīgā persona  ar rīkojumu nosaka izglītības iestādes vadītāja </w:t>
      </w:r>
    </w:p>
    <w:p w14:paraId="36C38778" w14:textId="77777777" w:rsidR="00BA1095" w:rsidRPr="00BA1095" w:rsidRDefault="00BA1095" w:rsidP="00BA1095">
      <w:pPr>
        <w:jc w:val="both"/>
        <w:rPr>
          <w:rFonts w:eastAsia="Calibri"/>
        </w:rPr>
      </w:pPr>
      <w:r w:rsidRPr="00BA1095">
        <w:rPr>
          <w:rFonts w:eastAsia="Calibri"/>
        </w:rPr>
        <w:t>pienākumu izpildītāju;</w:t>
      </w:r>
    </w:p>
    <w:p w14:paraId="19A0C7B6" w14:textId="6598039B" w:rsidR="00BA1095" w:rsidRDefault="00BA1095" w:rsidP="00322DA4">
      <w:pPr>
        <w:ind w:firstLine="709"/>
        <w:jc w:val="both"/>
        <w:rPr>
          <w:rFonts w:eastAsia="Calibri"/>
        </w:rPr>
      </w:pPr>
      <w:r w:rsidRPr="00BA1095">
        <w:rPr>
          <w:rFonts w:eastAsia="Calibri"/>
        </w:rPr>
        <w:t>28.2. izglītības iestādes vadītāja pienākumu izpildītājam noteikumu 2</w:t>
      </w:r>
      <w:r w:rsidR="00322DA4" w:rsidRPr="00322DA4">
        <w:rPr>
          <w:rFonts w:eastAsia="Calibri"/>
          <w:u w:val="single"/>
        </w:rPr>
        <w:t>8</w:t>
      </w:r>
      <w:r w:rsidRPr="00BA1095">
        <w:rPr>
          <w:rFonts w:eastAsia="Calibri"/>
        </w:rPr>
        <w:t>.1.apakšpunktā norādītā persona ar rīkojumu var noteikt piemaksu līdz 30% (trīsdesmit procentu) apmērā par papildus darbu no pienākumu izpildītāja tarificētās mēneša darba algas;</w:t>
      </w:r>
    </w:p>
    <w:p w14:paraId="3F108861" w14:textId="77777777" w:rsidR="00322DA4" w:rsidRPr="00C42C7F" w:rsidRDefault="00322DA4" w:rsidP="00322DA4">
      <w:pPr>
        <w:jc w:val="both"/>
        <w:rPr>
          <w:rFonts w:eastAsia="Calibri"/>
          <w:i/>
          <w:iCs/>
        </w:rPr>
      </w:pPr>
      <w:r w:rsidRPr="00C42C7F">
        <w:rPr>
          <w:rFonts w:eastAsia="Calibri"/>
          <w:i/>
          <w:iCs/>
        </w:rPr>
        <w:t>(ar grozījumiem, kas izdarīti ar Saldus novada domes 2024.gada 22.augusta sēdes lēmumu (protokols Nr.11, 73.§))</w:t>
      </w:r>
    </w:p>
    <w:p w14:paraId="7287FA65" w14:textId="77777777" w:rsidR="00322DA4" w:rsidRPr="00BA1095" w:rsidRDefault="00BA1095" w:rsidP="00322DA4">
      <w:pPr>
        <w:tabs>
          <w:tab w:val="left" w:pos="720"/>
        </w:tabs>
        <w:ind w:firstLine="709"/>
        <w:jc w:val="both"/>
        <w:rPr>
          <w:lang w:eastAsia="lv-LV"/>
        </w:rPr>
      </w:pPr>
      <w:r w:rsidRPr="00BA1095">
        <w:rPr>
          <w:rFonts w:eastAsia="Calibri"/>
        </w:rPr>
        <w:t xml:space="preserve">28.3. </w:t>
      </w:r>
      <w:r w:rsidR="00322DA4" w:rsidRPr="008E7848">
        <w:rPr>
          <w:i/>
          <w:iCs/>
          <w:szCs w:val="28"/>
          <w:u w:val="single"/>
          <w:lang w:eastAsia="lv-LV"/>
        </w:rPr>
        <w:t>(svītrots ar Saldus novada domes 22.08.2024. sēdes lēmumu (protokols Nr.11, 73.§)</w:t>
      </w:r>
      <w:r w:rsidR="00322DA4" w:rsidRPr="00BA1095">
        <w:rPr>
          <w:lang w:eastAsia="lv-LV"/>
        </w:rPr>
        <w:t>.</w:t>
      </w:r>
    </w:p>
    <w:p w14:paraId="3638C530" w14:textId="747E8CE7" w:rsidR="00BA1095" w:rsidRPr="00BA1095" w:rsidRDefault="00BA1095" w:rsidP="00322DA4">
      <w:pPr>
        <w:ind w:firstLine="720"/>
        <w:jc w:val="both"/>
        <w:rPr>
          <w:rFonts w:eastAsia="Calibri"/>
        </w:rPr>
      </w:pPr>
      <w:r w:rsidRPr="00BA1095">
        <w:rPr>
          <w:rFonts w:eastAsia="Calibri"/>
        </w:rPr>
        <w:t xml:space="preserve"> </w:t>
      </w:r>
    </w:p>
    <w:p w14:paraId="3AF19CA7" w14:textId="77777777" w:rsidR="00BA1095" w:rsidRPr="00BA1095" w:rsidRDefault="00BA1095" w:rsidP="00BA1095">
      <w:pPr>
        <w:jc w:val="both"/>
        <w:rPr>
          <w:rFonts w:eastAsia="Calibri"/>
        </w:rPr>
      </w:pPr>
    </w:p>
    <w:p w14:paraId="71FF51FF" w14:textId="77777777" w:rsidR="00BA1095" w:rsidRPr="00BA1095" w:rsidRDefault="00BA1095" w:rsidP="00BA1095"/>
    <w:p w14:paraId="6AF9AA81" w14:textId="77777777" w:rsidR="00BA1095" w:rsidRPr="00BA1095" w:rsidRDefault="00BA1095" w:rsidP="00BA1095"/>
    <w:p w14:paraId="070F1545" w14:textId="77777777" w:rsidR="00BA1095" w:rsidRPr="00BA1095" w:rsidRDefault="00BA1095" w:rsidP="00BA1095">
      <w:r w:rsidRPr="00BA1095">
        <w:t xml:space="preserve">Domes priekšsēdētājs                                                                                  </w:t>
      </w:r>
      <w:r w:rsidRPr="00BA1095">
        <w:tab/>
      </w:r>
      <w:r w:rsidRPr="00BA1095">
        <w:tab/>
        <w:t xml:space="preserve">         M. Zusts</w:t>
      </w:r>
      <w:r w:rsidRPr="00BA1095">
        <w:tab/>
      </w:r>
      <w:r w:rsidRPr="00BA1095">
        <w:tab/>
      </w:r>
      <w:r w:rsidRPr="00BA1095">
        <w:tab/>
      </w:r>
      <w:r w:rsidRPr="00BA1095">
        <w:tab/>
      </w:r>
      <w:r w:rsidRPr="00BA1095">
        <w:tab/>
      </w:r>
      <w:r w:rsidRPr="00BA1095">
        <w:tab/>
      </w:r>
    </w:p>
    <w:p w14:paraId="68AFBC06" w14:textId="77777777" w:rsidR="00BA1095" w:rsidRPr="00BA1095" w:rsidRDefault="00BA1095" w:rsidP="00BA1095"/>
    <w:p w14:paraId="38CD28B8" w14:textId="77777777" w:rsidR="00BA1095" w:rsidRPr="00BA1095" w:rsidRDefault="00BA1095" w:rsidP="00BA1095">
      <w:pPr>
        <w:sectPr w:rsidR="00BA1095" w:rsidRPr="00BA1095" w:rsidSect="0038756D">
          <w:pgSz w:w="11907" w:h="16840" w:code="9"/>
          <w:pgMar w:top="1134" w:right="851" w:bottom="1134" w:left="1701" w:header="709" w:footer="709" w:gutter="0"/>
          <w:cols w:space="708"/>
          <w:titlePg/>
          <w:docGrid w:linePitch="360"/>
        </w:sectPr>
      </w:pPr>
    </w:p>
    <w:p w14:paraId="319FDBF5" w14:textId="77777777" w:rsidR="00BA1095" w:rsidRPr="00BA1095" w:rsidRDefault="00BA1095" w:rsidP="00BA1095">
      <w:pPr>
        <w:jc w:val="right"/>
        <w:rPr>
          <w:i/>
          <w:iCs/>
        </w:rPr>
      </w:pPr>
      <w:r w:rsidRPr="00BA1095">
        <w:rPr>
          <w:i/>
          <w:iCs/>
        </w:rPr>
        <w:lastRenderedPageBreak/>
        <w:t>1.pielikums</w:t>
      </w:r>
    </w:p>
    <w:p w14:paraId="5CC619EC" w14:textId="77777777" w:rsidR="00BA1095" w:rsidRPr="00BA1095" w:rsidRDefault="00BA1095" w:rsidP="00BA1095">
      <w:pPr>
        <w:jc w:val="center"/>
        <w:rPr>
          <w:rFonts w:eastAsia="Calibri"/>
        </w:rPr>
      </w:pPr>
      <w:r w:rsidRPr="00BA1095">
        <w:rPr>
          <w:rFonts w:eastAsia="Calibri"/>
        </w:rPr>
        <w:t xml:space="preserve">….............................................. ( iestādes nosaukums) stundu   plāns  …........... </w:t>
      </w:r>
      <w:proofErr w:type="spellStart"/>
      <w:r w:rsidRPr="00BA1095">
        <w:rPr>
          <w:rFonts w:eastAsia="Calibri"/>
        </w:rPr>
        <w:t>m.g</w:t>
      </w:r>
      <w:proofErr w:type="spellEnd"/>
      <w:r w:rsidRPr="00BA1095">
        <w:rPr>
          <w:rFonts w:eastAsia="Calibri"/>
        </w:rPr>
        <w:t>.</w:t>
      </w:r>
    </w:p>
    <w:p w14:paraId="36DD5D5C" w14:textId="77777777" w:rsidR="00BA1095" w:rsidRPr="00BA1095" w:rsidRDefault="00BA1095" w:rsidP="00BA1095">
      <w:pPr>
        <w:jc w:val="center"/>
        <w:rPr>
          <w:rFonts w:eastAsia="Calibri"/>
        </w:rPr>
      </w:pPr>
    </w:p>
    <w:tbl>
      <w:tblPr>
        <w:tblW w:w="15735" w:type="dxa"/>
        <w:tblInd w:w="-601" w:type="dxa"/>
        <w:tblLayout w:type="fixed"/>
        <w:tblLook w:val="04A0" w:firstRow="1" w:lastRow="0" w:firstColumn="1" w:lastColumn="0" w:noHBand="0" w:noVBand="1"/>
      </w:tblPr>
      <w:tblGrid>
        <w:gridCol w:w="2340"/>
        <w:gridCol w:w="1488"/>
        <w:gridCol w:w="1488"/>
        <w:gridCol w:w="1489"/>
        <w:gridCol w:w="1488"/>
        <w:gridCol w:w="1488"/>
        <w:gridCol w:w="1489"/>
        <w:gridCol w:w="1488"/>
        <w:gridCol w:w="1488"/>
        <w:gridCol w:w="1489"/>
      </w:tblGrid>
      <w:tr w:rsidR="00BA1095" w:rsidRPr="00BA1095" w14:paraId="1771C4AB" w14:textId="77777777" w:rsidTr="00E840A3">
        <w:trPr>
          <w:trHeight w:val="310"/>
        </w:trPr>
        <w:tc>
          <w:tcPr>
            <w:tcW w:w="2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53581A" w14:textId="77777777" w:rsidR="00BA1095" w:rsidRPr="00BA1095" w:rsidRDefault="00BA1095" w:rsidP="00BA1095">
            <w:pPr>
              <w:rPr>
                <w:b/>
                <w:bCs/>
                <w:i/>
                <w:iCs/>
                <w:color w:val="000000"/>
                <w:lang w:eastAsia="lv-LV"/>
              </w:rPr>
            </w:pPr>
            <w:r w:rsidRPr="00BA1095">
              <w:rPr>
                <w:b/>
                <w:bCs/>
                <w:i/>
                <w:iCs/>
                <w:color w:val="000000"/>
                <w:lang w:eastAsia="lv-LV"/>
              </w:rPr>
              <w:t>Mācību priekšmets</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4967DACD" w14:textId="77777777" w:rsidR="00BA1095" w:rsidRPr="00BA1095" w:rsidRDefault="00BA1095" w:rsidP="00BA1095">
            <w:pPr>
              <w:jc w:val="center"/>
              <w:rPr>
                <w:b/>
                <w:bCs/>
                <w:i/>
                <w:iCs/>
                <w:color w:val="000000"/>
                <w:sz w:val="18"/>
                <w:szCs w:val="18"/>
                <w:lang w:eastAsia="lv-LV"/>
              </w:rPr>
            </w:pPr>
            <w:r w:rsidRPr="00BA1095">
              <w:rPr>
                <w:b/>
                <w:bCs/>
                <w:i/>
                <w:iCs/>
                <w:color w:val="000000"/>
                <w:sz w:val="18"/>
                <w:szCs w:val="18"/>
                <w:lang w:eastAsia="lv-LV"/>
              </w:rPr>
              <w:t>Klase</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3041BFE4" w14:textId="77777777" w:rsidR="00BA1095" w:rsidRPr="00BA1095" w:rsidRDefault="00BA1095" w:rsidP="00BA1095">
            <w:pPr>
              <w:jc w:val="center"/>
              <w:rPr>
                <w:b/>
                <w:bCs/>
                <w:i/>
                <w:iCs/>
                <w:color w:val="000000"/>
                <w:sz w:val="18"/>
                <w:szCs w:val="18"/>
                <w:lang w:eastAsia="lv-LV"/>
              </w:rPr>
            </w:pPr>
            <w:r w:rsidRPr="00BA1095">
              <w:rPr>
                <w:b/>
                <w:bCs/>
                <w:i/>
                <w:iCs/>
                <w:color w:val="000000"/>
                <w:sz w:val="18"/>
                <w:szCs w:val="18"/>
                <w:lang w:eastAsia="lv-LV"/>
              </w:rPr>
              <w:t>Klase</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656B6A5D" w14:textId="77777777" w:rsidR="00BA1095" w:rsidRPr="00BA1095" w:rsidRDefault="00BA1095" w:rsidP="00BA1095">
            <w:pPr>
              <w:jc w:val="center"/>
              <w:rPr>
                <w:b/>
                <w:bCs/>
                <w:i/>
                <w:iCs/>
                <w:color w:val="000000"/>
                <w:sz w:val="18"/>
                <w:szCs w:val="18"/>
                <w:lang w:eastAsia="lv-LV"/>
              </w:rPr>
            </w:pPr>
            <w:r w:rsidRPr="00BA1095">
              <w:rPr>
                <w:b/>
                <w:bCs/>
                <w:i/>
                <w:iCs/>
                <w:color w:val="000000"/>
                <w:sz w:val="18"/>
                <w:szCs w:val="18"/>
                <w:lang w:eastAsia="lv-LV"/>
              </w:rPr>
              <w:t>Klase</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64DC5823" w14:textId="77777777" w:rsidR="00BA1095" w:rsidRPr="00BA1095" w:rsidRDefault="00BA1095" w:rsidP="00BA1095">
            <w:pPr>
              <w:jc w:val="center"/>
              <w:rPr>
                <w:b/>
                <w:bCs/>
                <w:i/>
                <w:iCs/>
                <w:color w:val="000000"/>
                <w:sz w:val="18"/>
                <w:szCs w:val="18"/>
                <w:lang w:eastAsia="lv-LV"/>
              </w:rPr>
            </w:pPr>
            <w:r w:rsidRPr="00BA1095">
              <w:rPr>
                <w:b/>
                <w:bCs/>
                <w:i/>
                <w:iCs/>
                <w:color w:val="000000"/>
                <w:sz w:val="18"/>
                <w:szCs w:val="18"/>
                <w:lang w:eastAsia="lv-LV"/>
              </w:rPr>
              <w:t>Klase</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742E1532" w14:textId="77777777" w:rsidR="00BA1095" w:rsidRPr="00BA1095" w:rsidRDefault="00BA1095" w:rsidP="00BA1095">
            <w:pPr>
              <w:jc w:val="center"/>
              <w:rPr>
                <w:b/>
                <w:bCs/>
                <w:i/>
                <w:iCs/>
                <w:color w:val="000000"/>
                <w:sz w:val="18"/>
                <w:szCs w:val="18"/>
                <w:lang w:eastAsia="lv-LV"/>
              </w:rPr>
            </w:pPr>
            <w:r w:rsidRPr="00BA1095">
              <w:rPr>
                <w:b/>
                <w:bCs/>
                <w:i/>
                <w:iCs/>
                <w:color w:val="000000"/>
                <w:sz w:val="18"/>
                <w:szCs w:val="18"/>
                <w:lang w:eastAsia="lv-LV"/>
              </w:rPr>
              <w:t>Klase</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26F0213E" w14:textId="77777777" w:rsidR="00BA1095" w:rsidRPr="00BA1095" w:rsidRDefault="00BA1095" w:rsidP="00BA1095">
            <w:pPr>
              <w:jc w:val="center"/>
              <w:rPr>
                <w:b/>
                <w:bCs/>
                <w:i/>
                <w:iCs/>
                <w:color w:val="000000"/>
                <w:sz w:val="18"/>
                <w:szCs w:val="18"/>
                <w:lang w:eastAsia="lv-LV"/>
              </w:rPr>
            </w:pPr>
            <w:r w:rsidRPr="00BA1095">
              <w:rPr>
                <w:b/>
                <w:bCs/>
                <w:i/>
                <w:iCs/>
                <w:color w:val="000000"/>
                <w:sz w:val="18"/>
                <w:szCs w:val="18"/>
                <w:lang w:eastAsia="lv-LV"/>
              </w:rPr>
              <w:t>Klase</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65380796" w14:textId="77777777" w:rsidR="00BA1095" w:rsidRPr="00BA1095" w:rsidRDefault="00BA1095" w:rsidP="00BA1095">
            <w:pPr>
              <w:jc w:val="center"/>
              <w:rPr>
                <w:b/>
                <w:bCs/>
                <w:i/>
                <w:iCs/>
                <w:color w:val="000000"/>
                <w:sz w:val="18"/>
                <w:szCs w:val="18"/>
                <w:lang w:eastAsia="lv-LV"/>
              </w:rPr>
            </w:pPr>
            <w:r w:rsidRPr="00BA1095">
              <w:rPr>
                <w:b/>
                <w:bCs/>
                <w:i/>
                <w:iCs/>
                <w:color w:val="000000"/>
                <w:sz w:val="18"/>
                <w:szCs w:val="18"/>
                <w:lang w:eastAsia="lv-LV"/>
              </w:rPr>
              <w:t>Klase</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3187EAF2" w14:textId="77777777" w:rsidR="00BA1095" w:rsidRPr="00BA1095" w:rsidRDefault="00BA1095" w:rsidP="00BA1095">
            <w:pPr>
              <w:jc w:val="center"/>
              <w:rPr>
                <w:b/>
                <w:bCs/>
                <w:i/>
                <w:iCs/>
                <w:color w:val="000000"/>
                <w:sz w:val="18"/>
                <w:szCs w:val="18"/>
                <w:lang w:eastAsia="lv-LV"/>
              </w:rPr>
            </w:pPr>
            <w:r w:rsidRPr="00BA1095">
              <w:rPr>
                <w:b/>
                <w:bCs/>
                <w:i/>
                <w:iCs/>
                <w:color w:val="000000"/>
                <w:sz w:val="18"/>
                <w:szCs w:val="18"/>
                <w:lang w:eastAsia="lv-LV"/>
              </w:rPr>
              <w:t>Klase</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464D1D81" w14:textId="77777777" w:rsidR="00BA1095" w:rsidRPr="00BA1095" w:rsidRDefault="00BA1095" w:rsidP="00BA1095">
            <w:pPr>
              <w:jc w:val="center"/>
              <w:rPr>
                <w:b/>
                <w:bCs/>
                <w:i/>
                <w:iCs/>
                <w:color w:val="000000"/>
                <w:sz w:val="18"/>
                <w:szCs w:val="18"/>
                <w:lang w:eastAsia="lv-LV"/>
              </w:rPr>
            </w:pPr>
            <w:r w:rsidRPr="00BA1095">
              <w:rPr>
                <w:b/>
                <w:bCs/>
                <w:i/>
                <w:iCs/>
                <w:color w:val="000000"/>
                <w:sz w:val="18"/>
                <w:szCs w:val="18"/>
                <w:lang w:eastAsia="lv-LV"/>
              </w:rPr>
              <w:t>Klase</w:t>
            </w:r>
          </w:p>
        </w:tc>
      </w:tr>
      <w:tr w:rsidR="00BA1095" w:rsidRPr="00BA1095" w14:paraId="70C10FB8" w14:textId="77777777" w:rsidTr="00E840A3">
        <w:trPr>
          <w:trHeight w:val="970"/>
        </w:trPr>
        <w:tc>
          <w:tcPr>
            <w:tcW w:w="2340" w:type="dxa"/>
            <w:vMerge/>
            <w:tcBorders>
              <w:top w:val="single" w:sz="4" w:space="0" w:color="auto"/>
              <w:left w:val="single" w:sz="4" w:space="0" w:color="auto"/>
              <w:bottom w:val="single" w:sz="4" w:space="0" w:color="000000"/>
              <w:right w:val="single" w:sz="4" w:space="0" w:color="auto"/>
            </w:tcBorders>
            <w:vAlign w:val="center"/>
            <w:hideMark/>
          </w:tcPr>
          <w:p w14:paraId="02928FB1" w14:textId="77777777" w:rsidR="00BA1095" w:rsidRPr="00BA1095" w:rsidRDefault="00BA1095" w:rsidP="00BA1095">
            <w:pPr>
              <w:rPr>
                <w:b/>
                <w:bCs/>
                <w:i/>
                <w:iCs/>
                <w:color w:val="000000"/>
                <w:lang w:eastAsia="lv-LV"/>
              </w:rPr>
            </w:pPr>
          </w:p>
        </w:tc>
        <w:tc>
          <w:tcPr>
            <w:tcW w:w="1488" w:type="dxa"/>
            <w:tcBorders>
              <w:top w:val="nil"/>
              <w:left w:val="nil"/>
              <w:bottom w:val="single" w:sz="4" w:space="0" w:color="auto"/>
              <w:right w:val="single" w:sz="4" w:space="0" w:color="auto"/>
            </w:tcBorders>
            <w:shd w:val="clear" w:color="auto" w:fill="auto"/>
            <w:vAlign w:val="center"/>
            <w:hideMark/>
          </w:tcPr>
          <w:p w14:paraId="4B9F3C49" w14:textId="77777777" w:rsidR="00BA1095" w:rsidRPr="00BA1095" w:rsidRDefault="00BA1095" w:rsidP="00BA1095">
            <w:pPr>
              <w:jc w:val="center"/>
              <w:rPr>
                <w:b/>
                <w:bCs/>
                <w:color w:val="000000"/>
                <w:sz w:val="18"/>
                <w:szCs w:val="18"/>
                <w:lang w:eastAsia="lv-LV"/>
              </w:rPr>
            </w:pPr>
            <w:r w:rsidRPr="00BA1095">
              <w:rPr>
                <w:b/>
                <w:bCs/>
                <w:color w:val="000000"/>
                <w:sz w:val="18"/>
                <w:szCs w:val="18"/>
                <w:lang w:eastAsia="lv-LV"/>
              </w:rPr>
              <w:t>Pedagoga uzvārds/ stundu skaits</w:t>
            </w:r>
          </w:p>
        </w:tc>
        <w:tc>
          <w:tcPr>
            <w:tcW w:w="1488" w:type="dxa"/>
            <w:tcBorders>
              <w:top w:val="nil"/>
              <w:left w:val="nil"/>
              <w:bottom w:val="single" w:sz="4" w:space="0" w:color="auto"/>
              <w:right w:val="single" w:sz="4" w:space="0" w:color="auto"/>
            </w:tcBorders>
            <w:shd w:val="clear" w:color="auto" w:fill="auto"/>
            <w:vAlign w:val="center"/>
            <w:hideMark/>
          </w:tcPr>
          <w:p w14:paraId="36D8A533" w14:textId="77777777" w:rsidR="00BA1095" w:rsidRPr="00BA1095" w:rsidRDefault="00BA1095" w:rsidP="00BA1095">
            <w:pPr>
              <w:jc w:val="center"/>
              <w:rPr>
                <w:b/>
                <w:bCs/>
                <w:color w:val="000000"/>
                <w:sz w:val="18"/>
                <w:szCs w:val="18"/>
                <w:lang w:eastAsia="lv-LV"/>
              </w:rPr>
            </w:pPr>
            <w:r w:rsidRPr="00BA1095">
              <w:rPr>
                <w:b/>
                <w:bCs/>
                <w:color w:val="000000"/>
                <w:sz w:val="18"/>
                <w:szCs w:val="18"/>
                <w:lang w:eastAsia="lv-LV"/>
              </w:rPr>
              <w:t>Pedagoga uzvārds/ stundu skaits</w:t>
            </w:r>
          </w:p>
        </w:tc>
        <w:tc>
          <w:tcPr>
            <w:tcW w:w="1489" w:type="dxa"/>
            <w:tcBorders>
              <w:top w:val="nil"/>
              <w:left w:val="nil"/>
              <w:bottom w:val="single" w:sz="4" w:space="0" w:color="auto"/>
              <w:right w:val="single" w:sz="4" w:space="0" w:color="auto"/>
            </w:tcBorders>
            <w:shd w:val="clear" w:color="auto" w:fill="auto"/>
            <w:vAlign w:val="center"/>
            <w:hideMark/>
          </w:tcPr>
          <w:p w14:paraId="3046567E" w14:textId="77777777" w:rsidR="00BA1095" w:rsidRPr="00BA1095" w:rsidRDefault="00BA1095" w:rsidP="00BA1095">
            <w:pPr>
              <w:jc w:val="center"/>
              <w:rPr>
                <w:b/>
                <w:bCs/>
                <w:color w:val="000000"/>
                <w:sz w:val="18"/>
                <w:szCs w:val="18"/>
                <w:lang w:eastAsia="lv-LV"/>
              </w:rPr>
            </w:pPr>
            <w:r w:rsidRPr="00BA1095">
              <w:rPr>
                <w:b/>
                <w:bCs/>
                <w:color w:val="000000"/>
                <w:sz w:val="18"/>
                <w:szCs w:val="18"/>
                <w:lang w:eastAsia="lv-LV"/>
              </w:rPr>
              <w:t>Pedagoga uzvārds/ stundu skaits</w:t>
            </w:r>
          </w:p>
        </w:tc>
        <w:tc>
          <w:tcPr>
            <w:tcW w:w="1488" w:type="dxa"/>
            <w:tcBorders>
              <w:top w:val="nil"/>
              <w:left w:val="nil"/>
              <w:bottom w:val="single" w:sz="4" w:space="0" w:color="auto"/>
              <w:right w:val="single" w:sz="4" w:space="0" w:color="auto"/>
            </w:tcBorders>
            <w:shd w:val="clear" w:color="auto" w:fill="auto"/>
            <w:vAlign w:val="center"/>
            <w:hideMark/>
          </w:tcPr>
          <w:p w14:paraId="1570E5C2" w14:textId="77777777" w:rsidR="00BA1095" w:rsidRPr="00BA1095" w:rsidRDefault="00BA1095" w:rsidP="00BA1095">
            <w:pPr>
              <w:jc w:val="center"/>
              <w:rPr>
                <w:b/>
                <w:bCs/>
                <w:color w:val="000000"/>
                <w:sz w:val="18"/>
                <w:szCs w:val="18"/>
                <w:lang w:eastAsia="lv-LV"/>
              </w:rPr>
            </w:pPr>
            <w:r w:rsidRPr="00BA1095">
              <w:rPr>
                <w:b/>
                <w:bCs/>
                <w:color w:val="000000"/>
                <w:sz w:val="18"/>
                <w:szCs w:val="18"/>
                <w:lang w:eastAsia="lv-LV"/>
              </w:rPr>
              <w:t>Pedagoga uzvārds/ stundu skaits</w:t>
            </w:r>
          </w:p>
        </w:tc>
        <w:tc>
          <w:tcPr>
            <w:tcW w:w="1488" w:type="dxa"/>
            <w:tcBorders>
              <w:top w:val="nil"/>
              <w:left w:val="nil"/>
              <w:bottom w:val="single" w:sz="4" w:space="0" w:color="auto"/>
              <w:right w:val="single" w:sz="4" w:space="0" w:color="auto"/>
            </w:tcBorders>
            <w:shd w:val="clear" w:color="auto" w:fill="auto"/>
            <w:vAlign w:val="center"/>
            <w:hideMark/>
          </w:tcPr>
          <w:p w14:paraId="272B0FFB" w14:textId="77777777" w:rsidR="00BA1095" w:rsidRPr="00BA1095" w:rsidRDefault="00BA1095" w:rsidP="00BA1095">
            <w:pPr>
              <w:jc w:val="center"/>
              <w:rPr>
                <w:b/>
                <w:bCs/>
                <w:color w:val="000000"/>
                <w:sz w:val="18"/>
                <w:szCs w:val="18"/>
                <w:lang w:eastAsia="lv-LV"/>
              </w:rPr>
            </w:pPr>
            <w:r w:rsidRPr="00BA1095">
              <w:rPr>
                <w:b/>
                <w:bCs/>
                <w:color w:val="000000"/>
                <w:sz w:val="18"/>
                <w:szCs w:val="18"/>
                <w:lang w:eastAsia="lv-LV"/>
              </w:rPr>
              <w:t>Pedagoga uzvārds/ stundu skaits</w:t>
            </w:r>
          </w:p>
        </w:tc>
        <w:tc>
          <w:tcPr>
            <w:tcW w:w="1489" w:type="dxa"/>
            <w:tcBorders>
              <w:top w:val="nil"/>
              <w:left w:val="nil"/>
              <w:bottom w:val="single" w:sz="4" w:space="0" w:color="auto"/>
              <w:right w:val="single" w:sz="4" w:space="0" w:color="auto"/>
            </w:tcBorders>
            <w:shd w:val="clear" w:color="auto" w:fill="auto"/>
            <w:vAlign w:val="center"/>
            <w:hideMark/>
          </w:tcPr>
          <w:p w14:paraId="3A10D51E" w14:textId="77777777" w:rsidR="00BA1095" w:rsidRPr="00BA1095" w:rsidRDefault="00BA1095" w:rsidP="00BA1095">
            <w:pPr>
              <w:jc w:val="center"/>
              <w:rPr>
                <w:b/>
                <w:bCs/>
                <w:color w:val="000000"/>
                <w:sz w:val="18"/>
                <w:szCs w:val="18"/>
                <w:lang w:eastAsia="lv-LV"/>
              </w:rPr>
            </w:pPr>
            <w:r w:rsidRPr="00BA1095">
              <w:rPr>
                <w:b/>
                <w:bCs/>
                <w:color w:val="000000"/>
                <w:sz w:val="18"/>
                <w:szCs w:val="18"/>
                <w:lang w:eastAsia="lv-LV"/>
              </w:rPr>
              <w:t>Pedagoga uzvārds/ stundu skaits</w:t>
            </w:r>
          </w:p>
        </w:tc>
        <w:tc>
          <w:tcPr>
            <w:tcW w:w="1488" w:type="dxa"/>
            <w:tcBorders>
              <w:top w:val="nil"/>
              <w:left w:val="nil"/>
              <w:bottom w:val="single" w:sz="4" w:space="0" w:color="auto"/>
              <w:right w:val="single" w:sz="4" w:space="0" w:color="auto"/>
            </w:tcBorders>
            <w:shd w:val="clear" w:color="auto" w:fill="auto"/>
            <w:vAlign w:val="center"/>
            <w:hideMark/>
          </w:tcPr>
          <w:p w14:paraId="32CCBDEF" w14:textId="77777777" w:rsidR="00BA1095" w:rsidRPr="00BA1095" w:rsidRDefault="00BA1095" w:rsidP="00BA1095">
            <w:pPr>
              <w:jc w:val="center"/>
              <w:rPr>
                <w:b/>
                <w:bCs/>
                <w:color w:val="000000"/>
                <w:sz w:val="18"/>
                <w:szCs w:val="18"/>
                <w:lang w:eastAsia="lv-LV"/>
              </w:rPr>
            </w:pPr>
            <w:r w:rsidRPr="00BA1095">
              <w:rPr>
                <w:b/>
                <w:bCs/>
                <w:color w:val="000000"/>
                <w:sz w:val="18"/>
                <w:szCs w:val="18"/>
                <w:lang w:eastAsia="lv-LV"/>
              </w:rPr>
              <w:t>Pedagoga uzvārds/ stundu skaits</w:t>
            </w:r>
          </w:p>
        </w:tc>
        <w:tc>
          <w:tcPr>
            <w:tcW w:w="1488" w:type="dxa"/>
            <w:tcBorders>
              <w:top w:val="nil"/>
              <w:left w:val="nil"/>
              <w:bottom w:val="single" w:sz="4" w:space="0" w:color="auto"/>
              <w:right w:val="single" w:sz="4" w:space="0" w:color="auto"/>
            </w:tcBorders>
            <w:shd w:val="clear" w:color="auto" w:fill="auto"/>
            <w:vAlign w:val="center"/>
            <w:hideMark/>
          </w:tcPr>
          <w:p w14:paraId="739F5216" w14:textId="77777777" w:rsidR="00BA1095" w:rsidRPr="00BA1095" w:rsidRDefault="00BA1095" w:rsidP="00BA1095">
            <w:pPr>
              <w:jc w:val="center"/>
              <w:rPr>
                <w:b/>
                <w:bCs/>
                <w:color w:val="000000"/>
                <w:sz w:val="18"/>
                <w:szCs w:val="18"/>
                <w:lang w:eastAsia="lv-LV"/>
              </w:rPr>
            </w:pPr>
            <w:r w:rsidRPr="00BA1095">
              <w:rPr>
                <w:b/>
                <w:bCs/>
                <w:color w:val="000000"/>
                <w:sz w:val="18"/>
                <w:szCs w:val="18"/>
                <w:lang w:eastAsia="lv-LV"/>
              </w:rPr>
              <w:t>Pedagoga uzvārds/ stundu skaits</w:t>
            </w:r>
          </w:p>
        </w:tc>
        <w:tc>
          <w:tcPr>
            <w:tcW w:w="1489" w:type="dxa"/>
            <w:tcBorders>
              <w:top w:val="nil"/>
              <w:left w:val="nil"/>
              <w:bottom w:val="single" w:sz="4" w:space="0" w:color="auto"/>
              <w:right w:val="single" w:sz="4" w:space="0" w:color="auto"/>
            </w:tcBorders>
            <w:shd w:val="clear" w:color="auto" w:fill="auto"/>
            <w:vAlign w:val="center"/>
            <w:hideMark/>
          </w:tcPr>
          <w:p w14:paraId="421D1525" w14:textId="77777777" w:rsidR="00BA1095" w:rsidRPr="00BA1095" w:rsidRDefault="00BA1095" w:rsidP="00BA1095">
            <w:pPr>
              <w:jc w:val="center"/>
              <w:rPr>
                <w:b/>
                <w:bCs/>
                <w:color w:val="000000"/>
                <w:sz w:val="18"/>
                <w:szCs w:val="18"/>
                <w:lang w:eastAsia="lv-LV"/>
              </w:rPr>
            </w:pPr>
            <w:r w:rsidRPr="00BA1095">
              <w:rPr>
                <w:b/>
                <w:bCs/>
                <w:color w:val="000000"/>
                <w:sz w:val="18"/>
                <w:szCs w:val="18"/>
                <w:lang w:eastAsia="lv-LV"/>
              </w:rPr>
              <w:t>Pedagoga uzvārds/ stundu skaits</w:t>
            </w:r>
          </w:p>
        </w:tc>
      </w:tr>
      <w:tr w:rsidR="00BA1095" w:rsidRPr="00BA1095" w14:paraId="519119BC"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984F989"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D65C1A1" w14:textId="77777777" w:rsidR="00BA1095" w:rsidRPr="00BA1095" w:rsidRDefault="00BA1095" w:rsidP="00BA1095">
            <w:pPr>
              <w:rPr>
                <w:sz w:val="18"/>
                <w:szCs w:val="18"/>
                <w:lang w:eastAsia="lv-LV"/>
              </w:rPr>
            </w:pPr>
            <w:r w:rsidRPr="00BA1095">
              <w:rPr>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03C2148F" w14:textId="77777777" w:rsidR="00BA1095" w:rsidRPr="00BA1095" w:rsidRDefault="00BA1095" w:rsidP="00BA1095">
            <w:pPr>
              <w:rPr>
                <w:sz w:val="18"/>
                <w:szCs w:val="18"/>
                <w:lang w:eastAsia="lv-LV"/>
              </w:rPr>
            </w:pPr>
            <w:r w:rsidRPr="00BA1095">
              <w:rPr>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479B67F9"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FF093E0"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B65B8B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486D059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97D923C"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015FC9B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52CB0524"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669472E0"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6951691"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08F8746"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D45770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6CF3FEEA"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78739D6"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9C2B70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4DF59F0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2E1BA0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08ABC358"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4071BE0B"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12809053"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6807F522"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453F990" w14:textId="77777777" w:rsidR="00BA1095" w:rsidRPr="00BA1095" w:rsidRDefault="00BA1095" w:rsidP="00BA1095">
            <w:pPr>
              <w:rPr>
                <w:sz w:val="18"/>
                <w:szCs w:val="18"/>
                <w:lang w:eastAsia="lv-LV"/>
              </w:rPr>
            </w:pPr>
            <w:r w:rsidRPr="00BA1095">
              <w:rPr>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499C57A" w14:textId="77777777" w:rsidR="00BA1095" w:rsidRPr="00BA1095" w:rsidRDefault="00BA1095" w:rsidP="00BA1095">
            <w:pPr>
              <w:rPr>
                <w:sz w:val="18"/>
                <w:szCs w:val="18"/>
                <w:lang w:eastAsia="lv-LV"/>
              </w:rPr>
            </w:pPr>
            <w:r w:rsidRPr="00BA1095">
              <w:rPr>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4A39D40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788E4F2"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9C3D2C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787B2032"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68F059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7D558A0"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2EB5E0D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446FAC00"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692D744D"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0FD39800"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37AEC4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5DC8179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03D0E7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1609737"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1195E45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E666CEC"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A6D68DB"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525C929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4E0A7589"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B26685A"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B7DEAD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08A6D8AE"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03D342E3"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AB9B05E"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0AFDEF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1608806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F32690C"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BF4E0B4"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6C5D301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278FD95C"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24BF5CB"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7212B3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0E848960"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0D96D390" w14:textId="77777777" w:rsidR="00BA1095" w:rsidRPr="00BA1095" w:rsidRDefault="00BA1095" w:rsidP="00BA1095">
            <w:pPr>
              <w:rPr>
                <w:sz w:val="18"/>
                <w:szCs w:val="18"/>
                <w:lang w:eastAsia="lv-LV"/>
              </w:rPr>
            </w:pPr>
            <w:r w:rsidRPr="00BA1095">
              <w:rPr>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E3EEAD1" w14:textId="77777777" w:rsidR="00BA1095" w:rsidRPr="00BA1095" w:rsidRDefault="00BA1095" w:rsidP="00BA1095">
            <w:pPr>
              <w:rPr>
                <w:sz w:val="18"/>
                <w:szCs w:val="18"/>
                <w:lang w:eastAsia="lv-LV"/>
              </w:rPr>
            </w:pPr>
            <w:r w:rsidRPr="00BA1095">
              <w:rPr>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EC333E8"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21AB3F59"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1A9FAB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1053AD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0AE3E1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4651A3EE"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4926754"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0F92D13E"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0E71F53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44D81F15"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22D5101"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0F896E2E"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265493E2"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5BA0F49"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DE9104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112151F3"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60E4DEEC"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50AB455"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6B4F6AC"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767FD80"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5B74E93F"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F24F63F"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80798FE"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16851467"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0A6C7BE1"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ED90CA6"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67C7390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10D5F060"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748E1D8"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20CFAB4"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6FAA00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67DB4307"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1A74CBE"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A37EFC2"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7EF5E467"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A483815"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F9C506C"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2AC6346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67D52FDA"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A733DE1"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219EAFB"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7587DF8"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08E56452"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3464D5E"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B12F61A"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41780CF3"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595A763"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9434407"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49589D3"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0CC516D3"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899B3FB"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B9A92B4"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3FADA3C"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992F747"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6254392"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E9E1DA4"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42E4021B"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031A47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B7E6CB3"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4C1CED36"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0D77BB48"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00946D7"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EEF63B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0D08958"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1B31C8D1"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FF1B737"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70EA926"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687BED6B"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550212C"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E15862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AC75E4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119FC7D7"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5588090"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F48F21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C7D78FC"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549740C6"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99CD4FB"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0A36DF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8BF3D5B"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BA1999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18ECF70"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7EB8C663"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728395EC"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9C250F5"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EA89647"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49A0260"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359FBF6"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E23D31A"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F6651E7"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7360F35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9653EE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C2C0BF2"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70D33ACC"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62894BE2"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D1B7BA4"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263149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0E1B13F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FDAD742"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980CC9A"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D3610AD"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4E2AA9CB"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5C0AEC8"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BFE06EC"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B5C6486"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r>
      <w:tr w:rsidR="00BA1095" w:rsidRPr="00BA1095" w14:paraId="74C710A5"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83109D3"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C52ACA3"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AB5998C"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13D04968"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89CE170"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5816A8A"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00E11CB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71706D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96F7EEB"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564BD83"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5C7ADE98"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3D683C7"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vAlign w:val="center"/>
            <w:hideMark/>
          </w:tcPr>
          <w:p w14:paraId="278A2A42"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vAlign w:val="center"/>
            <w:hideMark/>
          </w:tcPr>
          <w:p w14:paraId="7A83EBF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vAlign w:val="center"/>
            <w:hideMark/>
          </w:tcPr>
          <w:p w14:paraId="320008D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vAlign w:val="center"/>
            <w:hideMark/>
          </w:tcPr>
          <w:p w14:paraId="4661180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vAlign w:val="center"/>
            <w:hideMark/>
          </w:tcPr>
          <w:p w14:paraId="15E35CD3"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vAlign w:val="center"/>
            <w:hideMark/>
          </w:tcPr>
          <w:p w14:paraId="4E6CB86F"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vAlign w:val="center"/>
            <w:hideMark/>
          </w:tcPr>
          <w:p w14:paraId="3BEC537D"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vAlign w:val="center"/>
            <w:hideMark/>
          </w:tcPr>
          <w:p w14:paraId="744BC217"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vAlign w:val="center"/>
            <w:hideMark/>
          </w:tcPr>
          <w:p w14:paraId="1961EAD6"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r>
      <w:tr w:rsidR="00BA1095" w:rsidRPr="00BA1095" w14:paraId="7626F5F7"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0BA58AA"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7E85DBB"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68609F08"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5DC1D66A"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04B788C"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A5C7D1C"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69386486"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3756237"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945A349"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F95F00D"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r>
      <w:tr w:rsidR="00BA1095" w:rsidRPr="00BA1095" w14:paraId="5FC0A931"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FB6FD5D" w14:textId="77777777" w:rsidR="00BA1095" w:rsidRPr="00BA1095" w:rsidRDefault="00BA1095" w:rsidP="00BA1095">
            <w:pPr>
              <w:rPr>
                <w:b/>
                <w:bCs/>
                <w:i/>
                <w:iCs/>
                <w:color w:val="000000"/>
                <w:sz w:val="18"/>
                <w:szCs w:val="18"/>
                <w:lang w:eastAsia="lv-LV"/>
              </w:rPr>
            </w:pPr>
            <w:r w:rsidRPr="00BA1095">
              <w:rPr>
                <w:b/>
                <w:bCs/>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vAlign w:val="center"/>
            <w:hideMark/>
          </w:tcPr>
          <w:p w14:paraId="3A22C3B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vAlign w:val="center"/>
            <w:hideMark/>
          </w:tcPr>
          <w:p w14:paraId="62BAD84F"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5093B92"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E3F26F5"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7C6537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2E7C69C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5F39D1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DDE3700"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70F0C4F4"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75AD42C4"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D27B402" w14:textId="77777777" w:rsidR="00BA1095" w:rsidRPr="00BA1095" w:rsidRDefault="00BA1095" w:rsidP="00BA1095">
            <w:pPr>
              <w:rPr>
                <w:i/>
                <w:iCs/>
                <w:color w:val="000000"/>
                <w:sz w:val="18"/>
                <w:szCs w:val="18"/>
                <w:lang w:eastAsia="lv-LV"/>
              </w:rPr>
            </w:pPr>
            <w:r w:rsidRPr="00BA1095">
              <w:rPr>
                <w:i/>
                <w:iCs/>
                <w:color w:val="000000"/>
                <w:sz w:val="18"/>
                <w:szCs w:val="18"/>
                <w:lang w:eastAsia="lv-LV"/>
              </w:rPr>
              <w:t>Audzināšanas stundas</w:t>
            </w:r>
          </w:p>
        </w:tc>
        <w:tc>
          <w:tcPr>
            <w:tcW w:w="1488" w:type="dxa"/>
            <w:tcBorders>
              <w:top w:val="nil"/>
              <w:left w:val="nil"/>
              <w:bottom w:val="single" w:sz="4" w:space="0" w:color="auto"/>
              <w:right w:val="single" w:sz="4" w:space="0" w:color="auto"/>
            </w:tcBorders>
            <w:shd w:val="clear" w:color="auto" w:fill="auto"/>
            <w:noWrap/>
            <w:vAlign w:val="center"/>
            <w:hideMark/>
          </w:tcPr>
          <w:p w14:paraId="7731B08D"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84F0CEE"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1BAFDC1B"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449BC2E3"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690587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0A9E39C1"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731A4BE5"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2DE8587"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3DB57744" w14:textId="77777777" w:rsidR="00BA1095" w:rsidRPr="00BA1095" w:rsidRDefault="00BA1095" w:rsidP="00BA1095">
            <w:pPr>
              <w:rPr>
                <w:color w:val="000000"/>
                <w:sz w:val="18"/>
                <w:szCs w:val="18"/>
                <w:lang w:eastAsia="lv-LV"/>
              </w:rPr>
            </w:pPr>
            <w:r w:rsidRPr="00BA1095">
              <w:rPr>
                <w:color w:val="000000"/>
                <w:sz w:val="18"/>
                <w:szCs w:val="18"/>
                <w:lang w:eastAsia="lv-LV"/>
              </w:rPr>
              <w:t> </w:t>
            </w:r>
          </w:p>
        </w:tc>
      </w:tr>
      <w:tr w:rsidR="00BA1095" w:rsidRPr="00BA1095" w14:paraId="6C18B711" w14:textId="77777777" w:rsidTr="00E840A3">
        <w:trPr>
          <w:trHeight w:val="31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12E75BF5" w14:textId="77777777" w:rsidR="00BA1095" w:rsidRPr="00BA1095" w:rsidRDefault="00BA1095" w:rsidP="00BA1095">
            <w:pPr>
              <w:rPr>
                <w:b/>
                <w:bCs/>
                <w:i/>
                <w:iCs/>
                <w:color w:val="000000"/>
                <w:lang w:eastAsia="lv-LV"/>
              </w:rPr>
            </w:pPr>
            <w:r w:rsidRPr="00BA1095">
              <w:rPr>
                <w:b/>
                <w:bCs/>
                <w:i/>
                <w:iCs/>
                <w:color w:val="000000"/>
                <w:lang w:eastAsia="lv-LV"/>
              </w:rPr>
              <w:t>Skolēna slodze</w:t>
            </w:r>
          </w:p>
        </w:tc>
        <w:tc>
          <w:tcPr>
            <w:tcW w:w="1488" w:type="dxa"/>
            <w:tcBorders>
              <w:top w:val="nil"/>
              <w:left w:val="nil"/>
              <w:bottom w:val="single" w:sz="4" w:space="0" w:color="auto"/>
              <w:right w:val="single" w:sz="4" w:space="0" w:color="auto"/>
            </w:tcBorders>
            <w:shd w:val="clear" w:color="auto" w:fill="auto"/>
            <w:noWrap/>
            <w:vAlign w:val="center"/>
            <w:hideMark/>
          </w:tcPr>
          <w:p w14:paraId="50BF7821" w14:textId="77777777" w:rsidR="00BA1095" w:rsidRPr="00BA1095" w:rsidRDefault="00BA1095" w:rsidP="00BA1095">
            <w:pPr>
              <w:rPr>
                <w:b/>
                <w:bCs/>
                <w:color w:val="000000"/>
                <w:sz w:val="18"/>
                <w:szCs w:val="18"/>
                <w:lang w:eastAsia="lv-LV"/>
              </w:rPr>
            </w:pPr>
            <w:r w:rsidRPr="00BA1095">
              <w:rPr>
                <w:b/>
                <w:bCs/>
                <w:color w:val="000000"/>
                <w:sz w:val="18"/>
                <w:szCs w:val="18"/>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5C7077AF" w14:textId="77777777" w:rsidR="00BA1095" w:rsidRPr="00BA1095" w:rsidRDefault="00BA1095" w:rsidP="00BA1095">
            <w:pPr>
              <w:rPr>
                <w:b/>
                <w:bCs/>
                <w:color w:val="000000"/>
                <w:sz w:val="18"/>
                <w:szCs w:val="18"/>
                <w:lang w:eastAsia="lv-LV"/>
              </w:rPr>
            </w:pPr>
            <w:r w:rsidRPr="00BA1095">
              <w:rPr>
                <w:b/>
                <w:bCs/>
                <w:color w:val="000000"/>
                <w:sz w:val="18"/>
                <w:szCs w:val="18"/>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61AC4B6A" w14:textId="77777777" w:rsidR="00BA1095" w:rsidRPr="00BA1095" w:rsidRDefault="00BA1095" w:rsidP="00BA1095">
            <w:pPr>
              <w:rPr>
                <w:b/>
                <w:bCs/>
                <w:color w:val="000000"/>
                <w:lang w:eastAsia="lv-LV"/>
              </w:rPr>
            </w:pPr>
            <w:r w:rsidRPr="00BA1095">
              <w:rPr>
                <w:b/>
                <w:bCs/>
                <w:color w:val="000000"/>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29D60F5B" w14:textId="77777777" w:rsidR="00BA1095" w:rsidRPr="00BA1095" w:rsidRDefault="00BA1095" w:rsidP="00BA1095">
            <w:pPr>
              <w:rPr>
                <w:b/>
                <w:bCs/>
                <w:color w:val="000000"/>
                <w:lang w:eastAsia="lv-LV"/>
              </w:rPr>
            </w:pPr>
            <w:r w:rsidRPr="00BA1095">
              <w:rPr>
                <w:b/>
                <w:bCs/>
                <w:color w:val="000000"/>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417D47A" w14:textId="77777777" w:rsidR="00BA1095" w:rsidRPr="00BA1095" w:rsidRDefault="00BA1095" w:rsidP="00BA1095">
            <w:pPr>
              <w:rPr>
                <w:b/>
                <w:bCs/>
                <w:color w:val="000000"/>
                <w:lang w:eastAsia="lv-LV"/>
              </w:rPr>
            </w:pPr>
            <w:r w:rsidRPr="00BA1095">
              <w:rPr>
                <w:b/>
                <w:bCs/>
                <w:color w:val="000000"/>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713F0B8F" w14:textId="77777777" w:rsidR="00BA1095" w:rsidRPr="00BA1095" w:rsidRDefault="00BA1095" w:rsidP="00BA1095">
            <w:pPr>
              <w:rPr>
                <w:b/>
                <w:bCs/>
                <w:color w:val="000000"/>
                <w:lang w:eastAsia="lv-LV"/>
              </w:rPr>
            </w:pPr>
            <w:r w:rsidRPr="00BA1095">
              <w:rPr>
                <w:b/>
                <w:bCs/>
                <w:color w:val="000000"/>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1AAB527B" w14:textId="77777777" w:rsidR="00BA1095" w:rsidRPr="00BA1095" w:rsidRDefault="00BA1095" w:rsidP="00BA1095">
            <w:pPr>
              <w:rPr>
                <w:b/>
                <w:bCs/>
                <w:color w:val="000000"/>
                <w:lang w:eastAsia="lv-LV"/>
              </w:rPr>
            </w:pPr>
            <w:r w:rsidRPr="00BA1095">
              <w:rPr>
                <w:b/>
                <w:bCs/>
                <w:color w:val="000000"/>
                <w:lang w:eastAsia="lv-LV"/>
              </w:rPr>
              <w:t> </w:t>
            </w:r>
          </w:p>
        </w:tc>
        <w:tc>
          <w:tcPr>
            <w:tcW w:w="1488" w:type="dxa"/>
            <w:tcBorders>
              <w:top w:val="nil"/>
              <w:left w:val="nil"/>
              <w:bottom w:val="single" w:sz="4" w:space="0" w:color="auto"/>
              <w:right w:val="single" w:sz="4" w:space="0" w:color="auto"/>
            </w:tcBorders>
            <w:shd w:val="clear" w:color="auto" w:fill="auto"/>
            <w:noWrap/>
            <w:vAlign w:val="center"/>
            <w:hideMark/>
          </w:tcPr>
          <w:p w14:paraId="3987F0F5" w14:textId="77777777" w:rsidR="00BA1095" w:rsidRPr="00BA1095" w:rsidRDefault="00BA1095" w:rsidP="00BA1095">
            <w:pPr>
              <w:rPr>
                <w:b/>
                <w:bCs/>
                <w:color w:val="000000"/>
                <w:lang w:eastAsia="lv-LV"/>
              </w:rPr>
            </w:pPr>
            <w:r w:rsidRPr="00BA1095">
              <w:rPr>
                <w:b/>
                <w:bCs/>
                <w:color w:val="000000"/>
                <w:lang w:eastAsia="lv-LV"/>
              </w:rPr>
              <w:t> </w:t>
            </w:r>
          </w:p>
        </w:tc>
        <w:tc>
          <w:tcPr>
            <w:tcW w:w="1489" w:type="dxa"/>
            <w:tcBorders>
              <w:top w:val="nil"/>
              <w:left w:val="nil"/>
              <w:bottom w:val="single" w:sz="4" w:space="0" w:color="auto"/>
              <w:right w:val="single" w:sz="4" w:space="0" w:color="auto"/>
            </w:tcBorders>
            <w:shd w:val="clear" w:color="auto" w:fill="auto"/>
            <w:noWrap/>
            <w:vAlign w:val="center"/>
            <w:hideMark/>
          </w:tcPr>
          <w:p w14:paraId="2F33AA4A" w14:textId="77777777" w:rsidR="00BA1095" w:rsidRPr="00BA1095" w:rsidRDefault="00BA1095" w:rsidP="00BA1095">
            <w:pPr>
              <w:rPr>
                <w:b/>
                <w:bCs/>
                <w:color w:val="000000"/>
                <w:lang w:eastAsia="lv-LV"/>
              </w:rPr>
            </w:pPr>
            <w:r w:rsidRPr="00BA1095">
              <w:rPr>
                <w:b/>
                <w:bCs/>
                <w:color w:val="000000"/>
                <w:lang w:eastAsia="lv-LV"/>
              </w:rPr>
              <w:t> </w:t>
            </w:r>
          </w:p>
        </w:tc>
      </w:tr>
    </w:tbl>
    <w:p w14:paraId="0B33ED62" w14:textId="77777777" w:rsidR="00EF2054" w:rsidRPr="00BA1095" w:rsidRDefault="00EF2054" w:rsidP="00BA1095"/>
    <w:sectPr w:rsidR="00EF2054" w:rsidRPr="00BA1095" w:rsidSect="00BA109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26F25"/>
    <w:multiLevelType w:val="multilevel"/>
    <w:tmpl w:val="785E09A0"/>
    <w:lvl w:ilvl="0">
      <w:start w:val="8"/>
      <w:numFmt w:val="decimal"/>
      <w:lvlText w:val="%1."/>
      <w:lvlJc w:val="left"/>
      <w:pPr>
        <w:ind w:left="390" w:hanging="390"/>
      </w:pPr>
      <w:rPr>
        <w:rFonts w:hint="default"/>
        <w:strike w:val="0"/>
        <w:color w:val="auto"/>
      </w:rPr>
    </w:lvl>
    <w:lvl w:ilvl="1">
      <w:start w:val="1"/>
      <w:numFmt w:val="decimal"/>
      <w:lvlText w:val="%1.%2."/>
      <w:lvlJc w:val="left"/>
      <w:pPr>
        <w:ind w:left="1800" w:hanging="720"/>
      </w:pPr>
      <w:rPr>
        <w:rFonts w:hint="default"/>
        <w:b w:val="0"/>
        <w:bCs/>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 w15:restartNumberingAfterBreak="0">
    <w:nsid w:val="65387474"/>
    <w:multiLevelType w:val="hybridMultilevel"/>
    <w:tmpl w:val="7D58318C"/>
    <w:lvl w:ilvl="0" w:tplc="5F62A246">
      <w:start w:val="6"/>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69472962"/>
    <w:multiLevelType w:val="hybridMultilevel"/>
    <w:tmpl w:val="711CAC8A"/>
    <w:lvl w:ilvl="0" w:tplc="D4BE16A2">
      <w:start w:val="1"/>
      <w:numFmt w:val="upperRoman"/>
      <w:lvlText w:val="%1."/>
      <w:lvlJc w:val="left"/>
      <w:pPr>
        <w:ind w:left="1080" w:hanging="720"/>
      </w:pPr>
      <w:rPr>
        <w:rFonts w:hint="default"/>
        <w:b/>
      </w:rPr>
    </w:lvl>
    <w:lvl w:ilvl="1" w:tplc="5F62A24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50"/>
    <w:rsid w:val="00097DA3"/>
    <w:rsid w:val="001008F6"/>
    <w:rsid w:val="00322DA4"/>
    <w:rsid w:val="003A33C5"/>
    <w:rsid w:val="004B404F"/>
    <w:rsid w:val="00765C64"/>
    <w:rsid w:val="007C7EF8"/>
    <w:rsid w:val="008C408A"/>
    <w:rsid w:val="008E7848"/>
    <w:rsid w:val="00A24B31"/>
    <w:rsid w:val="00B00852"/>
    <w:rsid w:val="00B267AB"/>
    <w:rsid w:val="00B3628F"/>
    <w:rsid w:val="00BA1095"/>
    <w:rsid w:val="00BD0374"/>
    <w:rsid w:val="00C42C7F"/>
    <w:rsid w:val="00C60BBA"/>
    <w:rsid w:val="00C82384"/>
    <w:rsid w:val="00E92350"/>
    <w:rsid w:val="00EF20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6EEC"/>
  <w15:chartTrackingRefBased/>
  <w15:docId w15:val="{DA2EC10D-2FD1-44DC-8FFA-324B48F3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C408A"/>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aldu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1663</Words>
  <Characters>9482</Characters>
  <Application>Microsoft Office Word</Application>
  <DocSecurity>0</DocSecurity>
  <Lines>79</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Lietotajs</cp:lastModifiedBy>
  <cp:revision>2</cp:revision>
  <cp:lastPrinted>2024-10-08T11:30:00Z</cp:lastPrinted>
  <dcterms:created xsi:type="dcterms:W3CDTF">2024-10-08T12:34:00Z</dcterms:created>
  <dcterms:modified xsi:type="dcterms:W3CDTF">2024-10-08T12:34:00Z</dcterms:modified>
</cp:coreProperties>
</file>